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2440" w14:textId="3F97E10A" w:rsidR="00FC344A" w:rsidRDefault="00C077AA" w:rsidP="00FC344A">
      <w:pPr>
        <w:pStyle w:val="NormalWeb"/>
        <w:spacing w:after="0" w:line="240" w:lineRule="auto"/>
        <w:jc w:val="center"/>
        <w:rPr>
          <w:rFonts w:ascii="Century Gothic" w:hAnsi="Century Gothic"/>
          <w:b/>
          <w:bCs/>
          <w:color w:val="000000"/>
          <w:sz w:val="22"/>
          <w:szCs w:val="22"/>
        </w:rPr>
      </w:pPr>
      <w:r>
        <w:rPr>
          <w:rFonts w:ascii="Century Gothic" w:hAnsi="Century Gothic"/>
          <w:noProof/>
          <w:color w:val="000000"/>
          <w:sz w:val="22"/>
          <w:szCs w:val="22"/>
        </w:rPr>
        <mc:AlternateContent>
          <mc:Choice Requires="wps">
            <w:drawing>
              <wp:anchor distT="0" distB="0" distL="114300" distR="114300" simplePos="0" relativeHeight="251658240" behindDoc="0" locked="0" layoutInCell="1" allowOverlap="1" wp14:anchorId="05A33EDF" wp14:editId="7633B0FE">
                <wp:simplePos x="0" y="0"/>
                <wp:positionH relativeFrom="column">
                  <wp:posOffset>-714375</wp:posOffset>
                </wp:positionH>
                <wp:positionV relativeFrom="paragraph">
                  <wp:posOffset>-409575</wp:posOffset>
                </wp:positionV>
                <wp:extent cx="7143750" cy="9639300"/>
                <wp:effectExtent l="28575" t="28575" r="38100" b="28575"/>
                <wp:wrapNone/>
                <wp:docPr id="9400447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43750" cy="9639300"/>
                        </a:xfrm>
                        <a:prstGeom prst="rect">
                          <a:avLst/>
                        </a:prstGeom>
                        <a:noFill/>
                        <a:ln w="57150">
                          <a:solidFill>
                            <a:schemeClr val="accent3">
                              <a:lumMod val="60000"/>
                              <a:lumOff val="4000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75FAEE2" id="Rectangle 2" o:spid="_x0000_s1026" style="position:absolute;margin-left:-56.25pt;margin-top:-32.25pt;width:562.5pt;height:7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" filled="f" strokecolor="#c2d69b [1942]" strokeweight="4.5pt">
                <v:path arrowok="t"/>
              </v:rect>
            </w:pict>
          </mc:Fallback>
        </mc:AlternateContent>
      </w:r>
      <w:r w:rsidR="00F818D1">
        <w:rPr>
          <w:rFonts w:ascii="Century Gothic" w:hAnsi="Century Gothic"/>
          <w:noProof/>
          <w:color w:val="000000"/>
          <w:sz w:val="22"/>
          <w:szCs w:val="22"/>
        </w:rPr>
        <w:drawing>
          <wp:inline distT="0" distB="0" distL="0" distR="0" wp14:anchorId="40A120BD" wp14:editId="0071BFEA">
            <wp:extent cx="3416300" cy="914400"/>
            <wp:effectExtent l="0" t="0" r="0" b="0"/>
            <wp:docPr id="1" name="Picture 1" descr="A black background with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green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416300" cy="914400"/>
                    </a:xfrm>
                    <a:prstGeom prst="rect">
                      <a:avLst/>
                    </a:prstGeom>
                  </pic:spPr>
                </pic:pic>
              </a:graphicData>
            </a:graphic>
          </wp:inline>
        </w:drawing>
      </w:r>
    </w:p>
    <w:p w14:paraId="1DC754EA" w14:textId="77777777" w:rsidR="00FC344A" w:rsidRDefault="00FC344A" w:rsidP="00FC344A">
      <w:pPr>
        <w:pStyle w:val="NormalWeb"/>
        <w:spacing w:after="0" w:line="240" w:lineRule="auto"/>
        <w:jc w:val="center"/>
        <w:rPr>
          <w:rFonts w:ascii="Century Gothic" w:hAnsi="Century Gothic"/>
          <w:b/>
          <w:bCs/>
          <w:color w:val="000000"/>
          <w:sz w:val="22"/>
          <w:szCs w:val="22"/>
        </w:rPr>
      </w:pPr>
      <w:r w:rsidRPr="00FC344A">
        <w:rPr>
          <w:rFonts w:ascii="Century Gothic" w:hAnsi="Century Gothic"/>
          <w:b/>
          <w:bCs/>
          <w:color w:val="000000"/>
          <w:sz w:val="22"/>
          <w:szCs w:val="22"/>
        </w:rPr>
        <w:t xml:space="preserve"> Managing Medication in School</w:t>
      </w:r>
      <w:r>
        <w:rPr>
          <w:rFonts w:ascii="Century Gothic" w:hAnsi="Century Gothic"/>
          <w:b/>
          <w:bCs/>
          <w:color w:val="000000"/>
          <w:sz w:val="22"/>
          <w:szCs w:val="22"/>
        </w:rPr>
        <w:t xml:space="preserve"> Policy</w:t>
      </w:r>
    </w:p>
    <w:p w14:paraId="03114830" w14:textId="76A59F8E" w:rsidR="00FE1D15" w:rsidRPr="00FE1D15" w:rsidRDefault="000A7EA2" w:rsidP="00FE1D15">
      <w:pPr>
        <w:jc w:val="center"/>
        <w:rPr>
          <w:rFonts w:ascii="Century Gothic" w:hAnsi="Century Gothic"/>
          <w:b/>
          <w:bCs/>
        </w:rPr>
      </w:pPr>
      <w:r>
        <w:rPr>
          <w:rFonts w:ascii="Century Gothic" w:hAnsi="Century Gothic"/>
          <w:b/>
          <w:bCs/>
        </w:rPr>
        <w:t>(Updated September 20</w:t>
      </w:r>
      <w:r w:rsidR="00F821E0">
        <w:rPr>
          <w:rFonts w:ascii="Century Gothic" w:hAnsi="Century Gothic"/>
          <w:b/>
          <w:bCs/>
        </w:rPr>
        <w:t>24</w:t>
      </w:r>
      <w:r w:rsidR="00FE1D15">
        <w:rPr>
          <w:rFonts w:ascii="Century Gothic" w:hAnsi="Century Gothic"/>
          <w:b/>
          <w:bCs/>
        </w:rPr>
        <w:t>)</w:t>
      </w:r>
    </w:p>
    <w:p w14:paraId="490B0F3C" w14:textId="77777777" w:rsidR="00FC344A" w:rsidRPr="00FC344A" w:rsidRDefault="00FC344A" w:rsidP="00FC344A">
      <w:pPr>
        <w:pStyle w:val="NormalWeb"/>
        <w:spacing w:after="0" w:line="240" w:lineRule="auto"/>
        <w:jc w:val="center"/>
        <w:rPr>
          <w:rFonts w:ascii="Century Gothic" w:hAnsi="Century Gothic"/>
        </w:rPr>
      </w:pPr>
      <w:r>
        <w:rPr>
          <w:rFonts w:ascii="Century Gothic" w:hAnsi="Century Gothic"/>
          <w:color w:val="000000"/>
          <w:sz w:val="22"/>
          <w:szCs w:val="22"/>
        </w:rPr>
        <w:t>(</w:t>
      </w:r>
      <w:proofErr w:type="gramStart"/>
      <w:r>
        <w:rPr>
          <w:rFonts w:ascii="Century Gothic" w:hAnsi="Century Gothic"/>
          <w:color w:val="000000"/>
          <w:sz w:val="22"/>
          <w:szCs w:val="22"/>
        </w:rPr>
        <w:t>see</w:t>
      </w:r>
      <w:proofErr w:type="gramEnd"/>
      <w:r>
        <w:rPr>
          <w:rFonts w:ascii="Century Gothic" w:hAnsi="Century Gothic"/>
          <w:color w:val="000000"/>
          <w:sz w:val="22"/>
          <w:szCs w:val="22"/>
        </w:rPr>
        <w:t xml:space="preserve"> also</w:t>
      </w:r>
      <w:r w:rsidRPr="00FC344A">
        <w:rPr>
          <w:rFonts w:ascii="Century Gothic" w:hAnsi="Century Gothic"/>
          <w:color w:val="000000"/>
          <w:sz w:val="22"/>
          <w:szCs w:val="22"/>
        </w:rPr>
        <w:t xml:space="preserve"> SEN, Equal Opportunities, Safeguarding)</w:t>
      </w:r>
    </w:p>
    <w:p w14:paraId="48545AAC" w14:textId="77777777" w:rsidR="00FC344A" w:rsidRPr="00FC344A" w:rsidRDefault="00FC344A" w:rsidP="00FC344A">
      <w:pPr>
        <w:pStyle w:val="NormalWeb"/>
        <w:spacing w:after="240" w:line="276" w:lineRule="auto"/>
        <w:jc w:val="center"/>
        <w:rPr>
          <w:rFonts w:ascii="Century Gothic" w:hAnsi="Century Gothic"/>
        </w:rPr>
      </w:pPr>
    </w:p>
    <w:p w14:paraId="67275C36" w14:textId="77777777" w:rsidR="00FC344A" w:rsidRPr="00FC344A" w:rsidRDefault="00FC344A" w:rsidP="00FC344A">
      <w:pPr>
        <w:pStyle w:val="NormalWeb"/>
        <w:spacing w:after="198" w:line="276" w:lineRule="auto"/>
        <w:rPr>
          <w:rFonts w:ascii="Century Gothic" w:hAnsi="Century Gothic"/>
        </w:rPr>
      </w:pPr>
      <w:r w:rsidRPr="00FC344A">
        <w:rPr>
          <w:rFonts w:ascii="Century Gothic" w:hAnsi="Century Gothic"/>
          <w:b/>
          <w:bCs/>
          <w:color w:val="000000"/>
          <w:sz w:val="22"/>
          <w:szCs w:val="22"/>
        </w:rPr>
        <w:t>1 Introduction</w:t>
      </w:r>
    </w:p>
    <w:p w14:paraId="6C097AC0" w14:textId="66EC23EA" w:rsidR="00FC344A" w:rsidRPr="00FC344A" w:rsidRDefault="00FC344A" w:rsidP="00FC344A">
      <w:pPr>
        <w:pStyle w:val="NormalWeb"/>
        <w:numPr>
          <w:ilvl w:val="0"/>
          <w:numId w:val="1"/>
        </w:numPr>
        <w:spacing w:after="198" w:line="276" w:lineRule="auto"/>
        <w:rPr>
          <w:rFonts w:ascii="Century Gothic" w:hAnsi="Century Gothic"/>
        </w:rPr>
      </w:pPr>
      <w:r w:rsidRPr="00FC344A">
        <w:rPr>
          <w:rFonts w:ascii="Century Gothic" w:hAnsi="Century Gothic"/>
          <w:color w:val="000000"/>
          <w:sz w:val="22"/>
          <w:szCs w:val="22"/>
        </w:rPr>
        <w:t>Most children will at some time in their school career have short term medical needs which involve the</w:t>
      </w:r>
      <w:r w:rsidR="001E5C01">
        <w:rPr>
          <w:rFonts w:ascii="Century Gothic" w:hAnsi="Century Gothic"/>
          <w:color w:val="000000"/>
          <w:sz w:val="22"/>
          <w:szCs w:val="22"/>
        </w:rPr>
        <w:t xml:space="preserve"> safe</w:t>
      </w:r>
      <w:r w:rsidRPr="00FC344A">
        <w:rPr>
          <w:rFonts w:ascii="Century Gothic" w:hAnsi="Century Gothic"/>
          <w:color w:val="000000"/>
          <w:sz w:val="22"/>
          <w:szCs w:val="22"/>
        </w:rPr>
        <w:t xml:space="preserve"> administration of medication, such as finishing a course of antibiotics. Some children will be prescribed medication on a </w:t>
      </w:r>
      <w:proofErr w:type="gramStart"/>
      <w:r w:rsidRPr="00FC344A">
        <w:rPr>
          <w:rFonts w:ascii="Century Gothic" w:hAnsi="Century Gothic"/>
          <w:color w:val="000000"/>
          <w:sz w:val="22"/>
          <w:szCs w:val="22"/>
        </w:rPr>
        <w:t>long term</w:t>
      </w:r>
      <w:proofErr w:type="gramEnd"/>
      <w:r w:rsidRPr="00FC344A">
        <w:rPr>
          <w:rFonts w:ascii="Century Gothic" w:hAnsi="Century Gothic"/>
          <w:color w:val="000000"/>
          <w:sz w:val="22"/>
          <w:szCs w:val="22"/>
        </w:rPr>
        <w:t xml:space="preserve"> basis, including reliever inhalers for asthma, adrenaline for severe allergic reaction, and methylphenidate (Ritalin for ADHD). In all of these cases the children affected will often be well enough to attend school, and in these </w:t>
      </w:r>
      <w:proofErr w:type="gramStart"/>
      <w:r w:rsidRPr="00FC344A">
        <w:rPr>
          <w:rFonts w:ascii="Century Gothic" w:hAnsi="Century Gothic"/>
          <w:color w:val="000000"/>
          <w:sz w:val="22"/>
          <w:szCs w:val="22"/>
        </w:rPr>
        <w:t>circumstances</w:t>
      </w:r>
      <w:proofErr w:type="gramEnd"/>
      <w:r w:rsidRPr="00FC344A">
        <w:rPr>
          <w:rFonts w:ascii="Century Gothic" w:hAnsi="Century Gothic"/>
          <w:color w:val="000000"/>
          <w:sz w:val="22"/>
          <w:szCs w:val="22"/>
        </w:rPr>
        <w:t xml:space="preserve"> it is important that the appropriate provision is made to ensure that they receive their medication in the school setting and that staff understand the nature of their difficulties and how best to help them.</w:t>
      </w:r>
    </w:p>
    <w:p w14:paraId="42B7109C" w14:textId="77777777" w:rsidR="00FC344A" w:rsidRPr="00FC344A" w:rsidRDefault="00FC344A" w:rsidP="00FC344A">
      <w:pPr>
        <w:pStyle w:val="NormalWeb"/>
        <w:numPr>
          <w:ilvl w:val="0"/>
          <w:numId w:val="1"/>
        </w:numPr>
        <w:spacing w:after="198" w:line="276" w:lineRule="auto"/>
        <w:rPr>
          <w:rFonts w:ascii="Century Gothic" w:hAnsi="Century Gothic"/>
        </w:rPr>
      </w:pPr>
      <w:r w:rsidRPr="00FC344A">
        <w:rPr>
          <w:rFonts w:ascii="Century Gothic" w:hAnsi="Century Gothic"/>
          <w:color w:val="000000"/>
          <w:sz w:val="22"/>
          <w:szCs w:val="22"/>
        </w:rPr>
        <w:t>While there is no lega</w:t>
      </w:r>
      <w:r w:rsidR="000A7EA2">
        <w:rPr>
          <w:rFonts w:ascii="Century Gothic" w:hAnsi="Century Gothic"/>
          <w:color w:val="000000"/>
          <w:sz w:val="22"/>
          <w:szCs w:val="22"/>
        </w:rPr>
        <w:t xml:space="preserve">l or contractual duty on </w:t>
      </w:r>
      <w:r w:rsidRPr="00FC344A">
        <w:rPr>
          <w:rFonts w:ascii="Century Gothic" w:hAnsi="Century Gothic"/>
          <w:color w:val="000000"/>
          <w:sz w:val="22"/>
          <w:szCs w:val="22"/>
        </w:rPr>
        <w:t>s</w:t>
      </w:r>
      <w:r w:rsidR="000A7EA2">
        <w:rPr>
          <w:rFonts w:ascii="Century Gothic" w:hAnsi="Century Gothic"/>
          <w:color w:val="000000"/>
          <w:sz w:val="22"/>
          <w:szCs w:val="22"/>
        </w:rPr>
        <w:t>taff</w:t>
      </w:r>
      <w:r w:rsidRPr="00FC344A">
        <w:rPr>
          <w:rFonts w:ascii="Century Gothic" w:hAnsi="Century Gothic"/>
          <w:color w:val="000000"/>
          <w:sz w:val="22"/>
          <w:szCs w:val="22"/>
        </w:rPr>
        <w:t xml:space="preserve"> to administer medicines or supervise pupils taking their medicines </w:t>
      </w:r>
      <w:proofErr w:type="gramStart"/>
      <w:r w:rsidRPr="00FC344A">
        <w:rPr>
          <w:rFonts w:ascii="Century Gothic" w:hAnsi="Century Gothic"/>
          <w:color w:val="000000"/>
          <w:sz w:val="22"/>
          <w:szCs w:val="22"/>
        </w:rPr>
        <w:t>nevertheless</w:t>
      </w:r>
      <w:proofErr w:type="gramEnd"/>
      <w:r w:rsidRPr="00FC344A">
        <w:rPr>
          <w:rFonts w:ascii="Century Gothic" w:hAnsi="Century Gothic"/>
          <w:color w:val="000000"/>
          <w:sz w:val="22"/>
          <w:szCs w:val="22"/>
        </w:rPr>
        <w:t xml:space="preserve"> we would wish to support pupils where we can. Pupils with special medical needs have the same right of admission to school as other children and cannot be excluded from school on medical grounds alone.</w:t>
      </w:r>
    </w:p>
    <w:p w14:paraId="04050A11" w14:textId="77777777" w:rsidR="00FC344A" w:rsidRPr="00FC344A" w:rsidRDefault="00FC344A" w:rsidP="00FC344A">
      <w:pPr>
        <w:pStyle w:val="NormalWeb"/>
        <w:numPr>
          <w:ilvl w:val="0"/>
          <w:numId w:val="1"/>
        </w:numPr>
        <w:spacing w:after="198" w:line="276" w:lineRule="auto"/>
        <w:rPr>
          <w:rFonts w:ascii="Century Gothic" w:hAnsi="Century Gothic"/>
        </w:rPr>
      </w:pPr>
      <w:r w:rsidRPr="00FC344A">
        <w:rPr>
          <w:rFonts w:ascii="Century Gothic" w:hAnsi="Century Gothic"/>
          <w:color w:val="000000"/>
          <w:sz w:val="22"/>
          <w:szCs w:val="22"/>
        </w:rPr>
        <w:t>Teachers and support staff are in loco parentis and may need to take swift action in an emergency, both in school and off site, for example during school trips.</w:t>
      </w:r>
    </w:p>
    <w:p w14:paraId="505FD609" w14:textId="77777777" w:rsidR="00FC344A" w:rsidRPr="00FC344A" w:rsidRDefault="00FC344A" w:rsidP="00FC344A">
      <w:pPr>
        <w:pStyle w:val="NormalWeb"/>
        <w:numPr>
          <w:ilvl w:val="0"/>
          <w:numId w:val="1"/>
        </w:numPr>
        <w:spacing w:after="198" w:line="276" w:lineRule="auto"/>
        <w:rPr>
          <w:rFonts w:ascii="Century Gothic" w:hAnsi="Century Gothic"/>
        </w:rPr>
      </w:pPr>
      <w:r w:rsidRPr="00FC344A">
        <w:rPr>
          <w:rFonts w:ascii="Century Gothic" w:hAnsi="Century Gothic"/>
          <w:color w:val="000000"/>
          <w:sz w:val="22"/>
          <w:szCs w:val="22"/>
        </w:rPr>
        <w:t xml:space="preserve">The prime responsibility for a pupil’s health lies with the parent or carer who is responsible for the </w:t>
      </w:r>
      <w:proofErr w:type="gramStart"/>
      <w:r w:rsidRPr="00FC344A">
        <w:rPr>
          <w:rFonts w:ascii="Century Gothic" w:hAnsi="Century Gothic"/>
          <w:color w:val="000000"/>
          <w:sz w:val="22"/>
          <w:szCs w:val="22"/>
        </w:rPr>
        <w:t>pupils</w:t>
      </w:r>
      <w:proofErr w:type="gramEnd"/>
      <w:r w:rsidRPr="00FC344A">
        <w:rPr>
          <w:rFonts w:ascii="Century Gothic" w:hAnsi="Century Gothic"/>
          <w:color w:val="000000"/>
          <w:sz w:val="22"/>
          <w:szCs w:val="22"/>
        </w:rPr>
        <w:t xml:space="preserve"> medication and should supply the school with any relevant information.</w:t>
      </w:r>
    </w:p>
    <w:p w14:paraId="07A30964" w14:textId="77777777" w:rsidR="00FC344A" w:rsidRPr="00FC344A" w:rsidRDefault="00FC344A" w:rsidP="00FC344A">
      <w:pPr>
        <w:pStyle w:val="NormalWeb"/>
        <w:spacing w:after="240" w:line="276" w:lineRule="auto"/>
        <w:ind w:left="363"/>
        <w:rPr>
          <w:rFonts w:ascii="Century Gothic" w:hAnsi="Century Gothic"/>
        </w:rPr>
      </w:pPr>
    </w:p>
    <w:p w14:paraId="14ABE6F2" w14:textId="77777777" w:rsidR="00FC344A" w:rsidRPr="00FC344A" w:rsidRDefault="00FC344A" w:rsidP="00FC344A">
      <w:pPr>
        <w:pStyle w:val="NormalWeb"/>
        <w:spacing w:after="198" w:line="276" w:lineRule="auto"/>
        <w:ind w:left="720"/>
        <w:rPr>
          <w:rFonts w:ascii="Century Gothic" w:hAnsi="Century Gothic"/>
        </w:rPr>
      </w:pPr>
      <w:r w:rsidRPr="00FC344A">
        <w:rPr>
          <w:rFonts w:ascii="Century Gothic" w:hAnsi="Century Gothic"/>
          <w:b/>
          <w:bCs/>
          <w:color w:val="000000"/>
          <w:sz w:val="22"/>
          <w:szCs w:val="22"/>
        </w:rPr>
        <w:t xml:space="preserve">Aims </w:t>
      </w:r>
    </w:p>
    <w:p w14:paraId="21C78C6F" w14:textId="77777777" w:rsidR="00FC344A" w:rsidRPr="00FC344A"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t xml:space="preserve">To ensure that the children who are well enough to come to school, but who need to complete a </w:t>
      </w:r>
      <w:proofErr w:type="gramStart"/>
      <w:r w:rsidRPr="00FC344A">
        <w:rPr>
          <w:rFonts w:ascii="Century Gothic" w:hAnsi="Century Gothic"/>
          <w:color w:val="000000"/>
          <w:sz w:val="22"/>
          <w:szCs w:val="22"/>
        </w:rPr>
        <w:t>short term</w:t>
      </w:r>
      <w:proofErr w:type="gramEnd"/>
      <w:r w:rsidRPr="00FC344A">
        <w:rPr>
          <w:rFonts w:ascii="Century Gothic" w:hAnsi="Century Gothic"/>
          <w:color w:val="000000"/>
          <w:sz w:val="22"/>
          <w:szCs w:val="22"/>
        </w:rPr>
        <w:t xml:space="preserve"> course of prescribed medication, are able to do so.</w:t>
      </w:r>
    </w:p>
    <w:p w14:paraId="7F6352D7" w14:textId="0A7B4983" w:rsidR="00FC344A" w:rsidRPr="00FC344A"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lastRenderedPageBreak/>
        <w:t>To make appropriate provision for children with long term medical needs, enabling them to fully access all aspects of school life.</w:t>
      </w:r>
    </w:p>
    <w:p w14:paraId="206DFE1D" w14:textId="77777777" w:rsidR="00FC344A" w:rsidRPr="00FC344A"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t>To contribute to our goal of ensuring that all children are enabled to reach their full potential through the provision made for them at school.</w:t>
      </w:r>
    </w:p>
    <w:p w14:paraId="36BA69B0" w14:textId="77777777" w:rsidR="00FC344A" w:rsidRPr="00FC344A"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t xml:space="preserve">To minimise the </w:t>
      </w:r>
      <w:proofErr w:type="gramStart"/>
      <w:r w:rsidRPr="00FC344A">
        <w:rPr>
          <w:rFonts w:ascii="Century Gothic" w:hAnsi="Century Gothic"/>
          <w:color w:val="000000"/>
          <w:sz w:val="22"/>
          <w:szCs w:val="22"/>
        </w:rPr>
        <w:t>time period</w:t>
      </w:r>
      <w:proofErr w:type="gramEnd"/>
      <w:r w:rsidRPr="00FC344A">
        <w:rPr>
          <w:rFonts w:ascii="Century Gothic" w:hAnsi="Century Gothic"/>
          <w:color w:val="000000"/>
          <w:sz w:val="22"/>
          <w:szCs w:val="22"/>
        </w:rPr>
        <w:t xml:space="preserve"> for which our children need to be absent from school.</w:t>
      </w:r>
    </w:p>
    <w:p w14:paraId="287565E5" w14:textId="77777777" w:rsidR="00FC344A" w:rsidRPr="00FC344A"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t>To liaise as necessary with medical services in support of the pupil.</w:t>
      </w:r>
    </w:p>
    <w:p w14:paraId="3AD2DDAE" w14:textId="77777777" w:rsidR="00FC344A" w:rsidRPr="00FC344A"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t>To educate staff and pupils in respect of special medical needs.</w:t>
      </w:r>
    </w:p>
    <w:p w14:paraId="468F2DBC" w14:textId="77777777" w:rsidR="00FC344A" w:rsidRPr="00FC344A"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t xml:space="preserve">To arrange </w:t>
      </w:r>
      <w:r w:rsidR="000A7EA2">
        <w:rPr>
          <w:rFonts w:ascii="Century Gothic" w:hAnsi="Century Gothic"/>
          <w:color w:val="000000"/>
          <w:sz w:val="22"/>
          <w:szCs w:val="22"/>
        </w:rPr>
        <w:t>training for staff</w:t>
      </w:r>
      <w:r w:rsidRPr="00FC344A">
        <w:rPr>
          <w:rFonts w:ascii="Century Gothic" w:hAnsi="Century Gothic"/>
          <w:color w:val="000000"/>
          <w:sz w:val="22"/>
          <w:szCs w:val="22"/>
        </w:rPr>
        <w:t xml:space="preserve"> to support individual pupils with special medical needs.</w:t>
      </w:r>
    </w:p>
    <w:p w14:paraId="7DDA50BF" w14:textId="77777777" w:rsidR="00FC344A" w:rsidRPr="00FC344A"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t>To maintain appropriate records.</w:t>
      </w:r>
    </w:p>
    <w:p w14:paraId="3B58AC38" w14:textId="13954FC8" w:rsidR="00FC344A" w:rsidRPr="00DF0115" w:rsidRDefault="00FC344A" w:rsidP="00FC344A">
      <w:pPr>
        <w:pStyle w:val="NormalWeb"/>
        <w:numPr>
          <w:ilvl w:val="0"/>
          <w:numId w:val="2"/>
        </w:numPr>
        <w:spacing w:after="198" w:line="276" w:lineRule="auto"/>
        <w:rPr>
          <w:rFonts w:ascii="Century Gothic" w:hAnsi="Century Gothic"/>
        </w:rPr>
      </w:pPr>
      <w:r w:rsidRPr="00FC344A">
        <w:rPr>
          <w:rFonts w:ascii="Century Gothic" w:hAnsi="Century Gothic"/>
          <w:color w:val="000000"/>
          <w:sz w:val="22"/>
          <w:szCs w:val="22"/>
        </w:rPr>
        <w:t>To fulfil the school’s obligations under the following acts: The Medicines Act (1968); The Misuse of Drugs Act (1971); The Controlled Drugs (penalties) Act (1985); The Health and Safety at Work Act (1974); Management of Health and Safety at Work Regulations (1999); Controlled Substances Hazardous to Health Regulations (2002); The Education (school premises) Regulations (1999); The Education Act (1993); The Children Act (1989); Managing Medicines in Schools and Early Years Settings (2005); Statutory Framework for the Early Years Foundation Stage</w:t>
      </w:r>
      <w:r w:rsidR="00F821E0">
        <w:rPr>
          <w:rFonts w:ascii="Century Gothic" w:hAnsi="Century Gothic"/>
          <w:color w:val="000000"/>
          <w:sz w:val="22"/>
          <w:szCs w:val="22"/>
        </w:rPr>
        <w:t xml:space="preserve"> School Based Providers</w:t>
      </w:r>
      <w:r w:rsidRPr="00FC344A">
        <w:rPr>
          <w:rFonts w:ascii="Century Gothic" w:hAnsi="Century Gothic"/>
          <w:color w:val="000000"/>
          <w:sz w:val="22"/>
          <w:szCs w:val="22"/>
        </w:rPr>
        <w:t xml:space="preserve"> (20</w:t>
      </w:r>
      <w:r w:rsidR="00F821E0">
        <w:rPr>
          <w:rFonts w:ascii="Century Gothic" w:hAnsi="Century Gothic"/>
          <w:color w:val="000000"/>
          <w:sz w:val="22"/>
          <w:szCs w:val="22"/>
        </w:rPr>
        <w:t>24</w:t>
      </w:r>
      <w:r w:rsidRPr="00FC344A">
        <w:rPr>
          <w:rFonts w:ascii="Century Gothic" w:hAnsi="Century Gothic"/>
          <w:color w:val="000000"/>
          <w:sz w:val="22"/>
          <w:szCs w:val="22"/>
        </w:rPr>
        <w:t>); Supporting pupils in School with Medical Conditions (2015). Also adopting and implementing any LEA policies.</w:t>
      </w:r>
    </w:p>
    <w:p w14:paraId="6DBD041C" w14:textId="77777777" w:rsidR="00DF0115" w:rsidRPr="00FC344A" w:rsidRDefault="00DF0115" w:rsidP="00DF0115">
      <w:pPr>
        <w:pStyle w:val="NormalWeb"/>
        <w:spacing w:after="198" w:line="276" w:lineRule="auto"/>
        <w:ind w:left="720"/>
        <w:rPr>
          <w:rFonts w:ascii="Century Gothic" w:hAnsi="Century Gothic"/>
        </w:rPr>
      </w:pPr>
    </w:p>
    <w:p w14:paraId="53D3AB7F" w14:textId="77777777" w:rsidR="00FC344A" w:rsidRPr="00FC344A" w:rsidRDefault="00FC344A" w:rsidP="00FC344A">
      <w:pPr>
        <w:pStyle w:val="NormalWeb"/>
        <w:spacing w:after="198" w:line="276" w:lineRule="auto"/>
        <w:rPr>
          <w:rFonts w:ascii="Century Gothic" w:hAnsi="Century Gothic"/>
        </w:rPr>
      </w:pPr>
      <w:r w:rsidRPr="00FC344A">
        <w:rPr>
          <w:rFonts w:ascii="Century Gothic" w:hAnsi="Century Gothic"/>
          <w:b/>
          <w:bCs/>
          <w:color w:val="000000"/>
          <w:sz w:val="22"/>
          <w:szCs w:val="22"/>
        </w:rPr>
        <w:t>3. Entitlement</w:t>
      </w:r>
    </w:p>
    <w:p w14:paraId="7A670817"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3.1 The school accepts that pupils with medical needs should be assisted </w:t>
      </w:r>
      <w:proofErr w:type="gramStart"/>
      <w:r w:rsidRPr="00FC344A">
        <w:rPr>
          <w:rFonts w:ascii="Century Gothic" w:hAnsi="Century Gothic"/>
          <w:color w:val="000000"/>
          <w:sz w:val="22"/>
          <w:szCs w:val="22"/>
        </w:rPr>
        <w:t>if at all possible</w:t>
      </w:r>
      <w:proofErr w:type="gramEnd"/>
      <w:r w:rsidRPr="00FC344A">
        <w:rPr>
          <w:rFonts w:ascii="Century Gothic" w:hAnsi="Century Gothic"/>
          <w:color w:val="000000"/>
          <w:sz w:val="22"/>
          <w:szCs w:val="22"/>
        </w:rPr>
        <w:t xml:space="preserve"> and that they have the right to the full education available to other pupils.</w:t>
      </w:r>
    </w:p>
    <w:p w14:paraId="5DAE5C34"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3.2 The school believes that pupils with medical needs should be enabled to achieve full attendance and receive necessary proper care and support.</w:t>
      </w:r>
    </w:p>
    <w:p w14:paraId="05142EDB"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3.3 The school accepts all employees have rights in relation to supporting pupils with medical needs in relation to:</w:t>
      </w:r>
    </w:p>
    <w:p w14:paraId="7256339D" w14:textId="77777777" w:rsidR="00FC344A" w:rsidRPr="00FC344A" w:rsidRDefault="00FC344A" w:rsidP="00FC344A">
      <w:pPr>
        <w:pStyle w:val="NormalWeb"/>
        <w:numPr>
          <w:ilvl w:val="0"/>
          <w:numId w:val="3"/>
        </w:numPr>
        <w:spacing w:after="198" w:line="276" w:lineRule="auto"/>
        <w:rPr>
          <w:rFonts w:ascii="Century Gothic" w:hAnsi="Century Gothic"/>
        </w:rPr>
      </w:pPr>
      <w:r w:rsidRPr="00FC344A">
        <w:rPr>
          <w:rFonts w:ascii="Century Gothic" w:hAnsi="Century Gothic"/>
          <w:color w:val="000000"/>
          <w:sz w:val="22"/>
          <w:szCs w:val="22"/>
        </w:rPr>
        <w:t xml:space="preserve">Choosing </w:t>
      </w:r>
      <w:proofErr w:type="gramStart"/>
      <w:r w:rsidRPr="00FC344A">
        <w:rPr>
          <w:rFonts w:ascii="Century Gothic" w:hAnsi="Century Gothic"/>
          <w:color w:val="000000"/>
          <w:sz w:val="22"/>
          <w:szCs w:val="22"/>
        </w:rPr>
        <w:t>whether or not</w:t>
      </w:r>
      <w:proofErr w:type="gramEnd"/>
      <w:r w:rsidRPr="00FC344A">
        <w:rPr>
          <w:rFonts w:ascii="Century Gothic" w:hAnsi="Century Gothic"/>
          <w:color w:val="000000"/>
          <w:sz w:val="22"/>
          <w:szCs w:val="22"/>
        </w:rPr>
        <w:t xml:space="preserve"> be become involved</w:t>
      </w:r>
    </w:p>
    <w:p w14:paraId="700706BE" w14:textId="77777777" w:rsidR="00FC344A" w:rsidRPr="00FC344A" w:rsidRDefault="00FC344A" w:rsidP="00FC344A">
      <w:pPr>
        <w:pStyle w:val="NormalWeb"/>
        <w:numPr>
          <w:ilvl w:val="0"/>
          <w:numId w:val="3"/>
        </w:numPr>
        <w:spacing w:after="198" w:line="276" w:lineRule="auto"/>
        <w:rPr>
          <w:rFonts w:ascii="Century Gothic" w:hAnsi="Century Gothic"/>
        </w:rPr>
      </w:pPr>
      <w:r w:rsidRPr="00FC344A">
        <w:rPr>
          <w:rFonts w:ascii="Century Gothic" w:hAnsi="Century Gothic"/>
          <w:color w:val="000000"/>
          <w:sz w:val="22"/>
          <w:szCs w:val="22"/>
        </w:rPr>
        <w:t>Receiving appropriate training</w:t>
      </w:r>
    </w:p>
    <w:p w14:paraId="589A98D7" w14:textId="77777777" w:rsidR="00FC344A" w:rsidRPr="00FC344A" w:rsidRDefault="00FC344A" w:rsidP="00FC344A">
      <w:pPr>
        <w:pStyle w:val="NormalWeb"/>
        <w:numPr>
          <w:ilvl w:val="0"/>
          <w:numId w:val="3"/>
        </w:numPr>
        <w:spacing w:after="198" w:line="276" w:lineRule="auto"/>
        <w:rPr>
          <w:rFonts w:ascii="Century Gothic" w:hAnsi="Century Gothic"/>
        </w:rPr>
      </w:pPr>
      <w:r w:rsidRPr="00FC344A">
        <w:rPr>
          <w:rFonts w:ascii="Century Gothic" w:hAnsi="Century Gothic"/>
          <w:color w:val="000000"/>
          <w:sz w:val="22"/>
          <w:szCs w:val="22"/>
        </w:rPr>
        <w:t>Work to clear guidelines</w:t>
      </w:r>
    </w:p>
    <w:p w14:paraId="3DE646A6" w14:textId="77777777" w:rsidR="00FC344A" w:rsidRPr="00FC344A" w:rsidRDefault="00FC344A" w:rsidP="00FC344A">
      <w:pPr>
        <w:pStyle w:val="NormalWeb"/>
        <w:numPr>
          <w:ilvl w:val="0"/>
          <w:numId w:val="3"/>
        </w:numPr>
        <w:spacing w:after="198" w:line="276" w:lineRule="auto"/>
        <w:rPr>
          <w:rFonts w:ascii="Century Gothic" w:hAnsi="Century Gothic"/>
        </w:rPr>
      </w:pPr>
      <w:r w:rsidRPr="00FC344A">
        <w:rPr>
          <w:rFonts w:ascii="Century Gothic" w:hAnsi="Century Gothic"/>
          <w:color w:val="000000"/>
          <w:sz w:val="22"/>
          <w:szCs w:val="22"/>
        </w:rPr>
        <w:t>Have concerns about legal liability</w:t>
      </w:r>
    </w:p>
    <w:p w14:paraId="46312047" w14:textId="36BFD4F9" w:rsidR="00FC344A" w:rsidRPr="00FC344A" w:rsidRDefault="00FC344A" w:rsidP="00FC344A">
      <w:pPr>
        <w:pStyle w:val="NormalWeb"/>
        <w:numPr>
          <w:ilvl w:val="0"/>
          <w:numId w:val="3"/>
        </w:numPr>
        <w:spacing w:after="198" w:line="276" w:lineRule="auto"/>
        <w:rPr>
          <w:rFonts w:ascii="Century Gothic" w:hAnsi="Century Gothic"/>
        </w:rPr>
      </w:pPr>
      <w:r w:rsidRPr="00FC344A">
        <w:rPr>
          <w:rFonts w:ascii="Century Gothic" w:hAnsi="Century Gothic"/>
          <w:color w:val="000000"/>
          <w:sz w:val="22"/>
          <w:szCs w:val="22"/>
        </w:rPr>
        <w:lastRenderedPageBreak/>
        <w:t>Bring any concerns they have about supporting pupils with medical needs to management</w:t>
      </w:r>
    </w:p>
    <w:p w14:paraId="65B012B1" w14:textId="2CCC9D86" w:rsidR="00FC344A" w:rsidRDefault="00FC344A" w:rsidP="00FC344A">
      <w:pPr>
        <w:pStyle w:val="NormalWeb"/>
        <w:spacing w:after="198" w:line="276" w:lineRule="auto"/>
        <w:rPr>
          <w:rFonts w:ascii="Century Gothic" w:hAnsi="Century Gothic"/>
          <w:b/>
          <w:bCs/>
          <w:color w:val="000000"/>
          <w:sz w:val="22"/>
          <w:szCs w:val="22"/>
        </w:rPr>
      </w:pPr>
    </w:p>
    <w:p w14:paraId="2EC9F468" w14:textId="77777777" w:rsidR="00FC344A" w:rsidRPr="00FC344A" w:rsidRDefault="00FC344A" w:rsidP="00FC344A">
      <w:pPr>
        <w:pStyle w:val="NormalWeb"/>
        <w:spacing w:after="198" w:line="276" w:lineRule="auto"/>
        <w:rPr>
          <w:rFonts w:ascii="Century Gothic" w:hAnsi="Century Gothic"/>
        </w:rPr>
      </w:pPr>
      <w:r w:rsidRPr="00FC344A">
        <w:rPr>
          <w:rFonts w:ascii="Century Gothic" w:hAnsi="Century Gothic"/>
          <w:b/>
          <w:bCs/>
          <w:color w:val="000000"/>
          <w:sz w:val="22"/>
          <w:szCs w:val="22"/>
        </w:rPr>
        <w:t>4. Guidelines</w:t>
      </w:r>
    </w:p>
    <w:p w14:paraId="14B20709"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4.1 The Headteacher accepts responsibility, in principle, for staff administering or supervising children taking essential prescribed medication during the school day.</w:t>
      </w:r>
    </w:p>
    <w:p w14:paraId="0CC4A22A" w14:textId="31E96DFC"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4.2 No responsibility is accepted for administering or supervising children taking non-prescribed medicine. </w:t>
      </w:r>
      <w:r w:rsidR="00AE0C42">
        <w:rPr>
          <w:rFonts w:ascii="Century Gothic" w:hAnsi="Century Gothic"/>
          <w:color w:val="000000"/>
          <w:sz w:val="22"/>
          <w:szCs w:val="22"/>
        </w:rPr>
        <w:t>These are not permitted on site.</w:t>
      </w:r>
    </w:p>
    <w:p w14:paraId="6E8DDA14"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4.3 Whenever possible, parents/ carers should ask their doctor to prescribe medication in dose frequencies which can be administered outside of school hours.</w:t>
      </w:r>
    </w:p>
    <w:p w14:paraId="52F433A4" w14:textId="789A3D49" w:rsidR="00FC344A" w:rsidRDefault="00FC344A" w:rsidP="00FC344A">
      <w:pPr>
        <w:pStyle w:val="NormalWeb"/>
        <w:spacing w:after="0" w:line="240" w:lineRule="auto"/>
        <w:rPr>
          <w:rFonts w:ascii="Century Gothic" w:hAnsi="Century Gothic"/>
          <w:color w:val="000000"/>
          <w:sz w:val="22"/>
          <w:szCs w:val="22"/>
        </w:rPr>
      </w:pPr>
      <w:r w:rsidRPr="00FC344A">
        <w:rPr>
          <w:rFonts w:ascii="Century Gothic" w:hAnsi="Century Gothic"/>
          <w:color w:val="000000"/>
          <w:sz w:val="22"/>
          <w:szCs w:val="22"/>
        </w:rPr>
        <w:t xml:space="preserve">4.4 Antibiotics </w:t>
      </w:r>
      <w:r w:rsidR="000A7EA2">
        <w:rPr>
          <w:rFonts w:ascii="Century Gothic" w:hAnsi="Century Gothic"/>
          <w:color w:val="000000"/>
          <w:sz w:val="22"/>
          <w:szCs w:val="22"/>
        </w:rPr>
        <w:t xml:space="preserve">or other medicines </w:t>
      </w:r>
      <w:r w:rsidRPr="00FC344A">
        <w:rPr>
          <w:rFonts w:ascii="Century Gothic" w:hAnsi="Century Gothic"/>
          <w:color w:val="000000"/>
          <w:sz w:val="22"/>
          <w:szCs w:val="22"/>
        </w:rPr>
        <w:t>which need to be administered three times a day can be given before school, after school, and in the even</w:t>
      </w:r>
      <w:r w:rsidR="000A7EA2">
        <w:rPr>
          <w:rFonts w:ascii="Century Gothic" w:hAnsi="Century Gothic"/>
          <w:color w:val="000000"/>
          <w:sz w:val="22"/>
          <w:szCs w:val="22"/>
        </w:rPr>
        <w:t>ing. In the case of any medicine</w:t>
      </w:r>
      <w:r w:rsidRPr="00FC344A">
        <w:rPr>
          <w:rFonts w:ascii="Century Gothic" w:hAnsi="Century Gothic"/>
          <w:color w:val="000000"/>
          <w:sz w:val="22"/>
          <w:szCs w:val="22"/>
        </w:rPr>
        <w:t xml:space="preserve"> which is to be administered four times a day, the school will agree to administer a dose </w:t>
      </w:r>
      <w:r w:rsidR="00AE0C42">
        <w:rPr>
          <w:rFonts w:ascii="Century Gothic" w:hAnsi="Century Gothic"/>
          <w:color w:val="000000"/>
          <w:sz w:val="22"/>
          <w:szCs w:val="22"/>
        </w:rPr>
        <w:t>6 after the last dose given at home.</w:t>
      </w:r>
    </w:p>
    <w:p w14:paraId="13643979" w14:textId="5F655302" w:rsidR="00AE0C42" w:rsidRDefault="00AE0C42" w:rsidP="00FC344A">
      <w:pPr>
        <w:pStyle w:val="NormalWeb"/>
        <w:spacing w:after="0" w:line="240" w:lineRule="auto"/>
        <w:rPr>
          <w:rFonts w:ascii="Century Gothic" w:hAnsi="Century Gothic"/>
          <w:color w:val="000000"/>
          <w:sz w:val="22"/>
          <w:szCs w:val="22"/>
        </w:rPr>
      </w:pPr>
      <w:r>
        <w:rPr>
          <w:rFonts w:ascii="Century Gothic" w:hAnsi="Century Gothic"/>
          <w:color w:val="000000"/>
          <w:sz w:val="22"/>
          <w:szCs w:val="22"/>
        </w:rPr>
        <w:t>4.5 For all children undertaking a course of any prescribed medication they must not attend the setting for 48 hours after the first dose to ensure they are well enough to attend and there has been no adverse reaction.</w:t>
      </w:r>
    </w:p>
    <w:p w14:paraId="07CC5E09" w14:textId="6975C68C" w:rsidR="00AE0C42" w:rsidRDefault="00AE0C42" w:rsidP="00FC344A">
      <w:pPr>
        <w:pStyle w:val="NormalWeb"/>
        <w:spacing w:after="0" w:line="240" w:lineRule="auto"/>
        <w:rPr>
          <w:rFonts w:ascii="Century Gothic" w:hAnsi="Century Gothic"/>
          <w:color w:val="000000"/>
          <w:sz w:val="22"/>
          <w:szCs w:val="22"/>
        </w:rPr>
      </w:pPr>
      <w:r>
        <w:rPr>
          <w:rFonts w:ascii="Century Gothic" w:hAnsi="Century Gothic"/>
          <w:color w:val="000000"/>
          <w:sz w:val="22"/>
          <w:szCs w:val="22"/>
        </w:rPr>
        <w:t xml:space="preserve">4.6 It is the </w:t>
      </w:r>
      <w:proofErr w:type="gramStart"/>
      <w:r>
        <w:rPr>
          <w:rFonts w:ascii="Century Gothic" w:hAnsi="Century Gothic"/>
          <w:color w:val="000000"/>
          <w:sz w:val="22"/>
          <w:szCs w:val="22"/>
        </w:rPr>
        <w:t>schools</w:t>
      </w:r>
      <w:proofErr w:type="gramEnd"/>
      <w:r>
        <w:rPr>
          <w:rFonts w:ascii="Century Gothic" w:hAnsi="Century Gothic"/>
          <w:color w:val="000000"/>
          <w:sz w:val="22"/>
          <w:szCs w:val="22"/>
        </w:rPr>
        <w:t xml:space="preserve"> policy that any child receiving pain medication of any kind is not well enough to attend and should be kept at home whilst receiving this. They should remain at home until 24 hours since the last dose.</w:t>
      </w:r>
    </w:p>
    <w:p w14:paraId="602D1686" w14:textId="77777777" w:rsidR="00DF0115" w:rsidRPr="00FC344A" w:rsidRDefault="00DF0115" w:rsidP="00FC344A">
      <w:pPr>
        <w:pStyle w:val="NormalWeb"/>
        <w:spacing w:after="0" w:line="240" w:lineRule="auto"/>
        <w:rPr>
          <w:rFonts w:ascii="Century Gothic" w:hAnsi="Century Gothic"/>
        </w:rPr>
      </w:pPr>
    </w:p>
    <w:p w14:paraId="7E96FAEB"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b/>
          <w:bCs/>
          <w:color w:val="000000"/>
          <w:sz w:val="22"/>
          <w:szCs w:val="22"/>
        </w:rPr>
        <w:t xml:space="preserve">5. The Responsibilities of parents/ carers are to: </w:t>
      </w:r>
    </w:p>
    <w:p w14:paraId="012508FA"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5.1 take prime responsibility for their child’s </w:t>
      </w:r>
      <w:proofErr w:type="gramStart"/>
      <w:r w:rsidRPr="00FC344A">
        <w:rPr>
          <w:rFonts w:ascii="Century Gothic" w:hAnsi="Century Gothic"/>
          <w:color w:val="000000"/>
          <w:sz w:val="22"/>
          <w:szCs w:val="22"/>
        </w:rPr>
        <w:t>health;</w:t>
      </w:r>
      <w:proofErr w:type="gramEnd"/>
    </w:p>
    <w:p w14:paraId="04D61F30"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5.2 ensure that their child is well enough to attend </w:t>
      </w:r>
      <w:proofErr w:type="gramStart"/>
      <w:r w:rsidRPr="00FC344A">
        <w:rPr>
          <w:rFonts w:ascii="Century Gothic" w:hAnsi="Century Gothic"/>
          <w:color w:val="000000"/>
          <w:sz w:val="22"/>
          <w:szCs w:val="22"/>
        </w:rPr>
        <w:t>school;</w:t>
      </w:r>
      <w:proofErr w:type="gramEnd"/>
    </w:p>
    <w:p w14:paraId="2577290A" w14:textId="2347D6AC"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5.3 provide school with details of their child’s medical condition, including when the child may need extra or emergency attention, including assisting the school in the creation of care plans;</w:t>
      </w:r>
      <w:r w:rsidR="00AE0C42">
        <w:rPr>
          <w:rFonts w:ascii="Century Gothic" w:hAnsi="Century Gothic"/>
          <w:color w:val="000000"/>
          <w:sz w:val="22"/>
          <w:szCs w:val="22"/>
        </w:rPr>
        <w:t xml:space="preserve"> this must be in place before the child can attend.</w:t>
      </w:r>
    </w:p>
    <w:p w14:paraId="676E373C"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5.4 liaise with the head teacher to agree the school’s role in helping to meet the child’s medical </w:t>
      </w:r>
      <w:proofErr w:type="gramStart"/>
      <w:r w:rsidRPr="00FC344A">
        <w:rPr>
          <w:rFonts w:ascii="Century Gothic" w:hAnsi="Century Gothic"/>
          <w:color w:val="000000"/>
          <w:sz w:val="22"/>
          <w:szCs w:val="22"/>
        </w:rPr>
        <w:t>needs;</w:t>
      </w:r>
      <w:proofErr w:type="gramEnd"/>
    </w:p>
    <w:p w14:paraId="0A49E81B"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5.5 supply written information about the medication their child needs and let the school know of any changes to the prescription or its administration (this would need to </w:t>
      </w:r>
      <w:r w:rsidR="000A7EA2">
        <w:rPr>
          <w:rFonts w:ascii="Century Gothic" w:hAnsi="Century Gothic"/>
          <w:color w:val="000000"/>
          <w:sz w:val="22"/>
          <w:szCs w:val="22"/>
        </w:rPr>
        <w:t>b</w:t>
      </w:r>
      <w:r w:rsidRPr="00FC344A">
        <w:rPr>
          <w:rFonts w:ascii="Century Gothic" w:hAnsi="Century Gothic"/>
          <w:color w:val="000000"/>
          <w:sz w:val="22"/>
          <w:szCs w:val="22"/>
        </w:rPr>
        <w:t>e in written form and signed by the child’s doctor</w:t>
      </w:r>
      <w:proofErr w:type="gramStart"/>
      <w:r w:rsidRPr="00FC344A">
        <w:rPr>
          <w:rFonts w:ascii="Century Gothic" w:hAnsi="Century Gothic"/>
          <w:color w:val="000000"/>
          <w:sz w:val="22"/>
          <w:szCs w:val="22"/>
        </w:rPr>
        <w:t>);</w:t>
      </w:r>
      <w:proofErr w:type="gramEnd"/>
    </w:p>
    <w:p w14:paraId="505A13CC" w14:textId="785A18A3"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lastRenderedPageBreak/>
        <w:t xml:space="preserve">5.6 In the case of medication which the school has agreed to administer, provide the medication in its original packaging, including the original pharmacy label confirming who the medication is for and the required </w:t>
      </w:r>
      <w:proofErr w:type="gramStart"/>
      <w:r w:rsidRPr="00FC344A">
        <w:rPr>
          <w:rFonts w:ascii="Century Gothic" w:hAnsi="Century Gothic"/>
          <w:color w:val="000000"/>
          <w:sz w:val="22"/>
          <w:szCs w:val="22"/>
        </w:rPr>
        <w:t>dose;</w:t>
      </w:r>
      <w:proofErr w:type="gramEnd"/>
    </w:p>
    <w:p w14:paraId="2AB65798"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5.7 Complete and sign the required documentation to authorise the school to administer the </w:t>
      </w:r>
      <w:proofErr w:type="gramStart"/>
      <w:r w:rsidRPr="00FC344A">
        <w:rPr>
          <w:rFonts w:ascii="Century Gothic" w:hAnsi="Century Gothic"/>
          <w:color w:val="000000"/>
          <w:sz w:val="22"/>
          <w:szCs w:val="22"/>
        </w:rPr>
        <w:t>medicine;</w:t>
      </w:r>
      <w:proofErr w:type="gramEnd"/>
    </w:p>
    <w:p w14:paraId="304B3DEF" w14:textId="527CB36E"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5.8 arrange for an adult to deliver the</w:t>
      </w:r>
      <w:r w:rsidR="000A7EA2">
        <w:rPr>
          <w:rFonts w:ascii="Century Gothic" w:hAnsi="Century Gothic"/>
          <w:color w:val="000000"/>
          <w:sz w:val="22"/>
          <w:szCs w:val="22"/>
        </w:rPr>
        <w:t xml:space="preserve"> medication to the school</w:t>
      </w:r>
      <w:r w:rsidR="00AE0C42">
        <w:rPr>
          <w:rFonts w:ascii="Century Gothic" w:hAnsi="Century Gothic"/>
          <w:color w:val="000000"/>
          <w:sz w:val="22"/>
          <w:szCs w:val="22"/>
        </w:rPr>
        <w:t xml:space="preserve"> and hand over to a member of staff.</w:t>
      </w:r>
    </w:p>
    <w:p w14:paraId="5193B9E3" w14:textId="77777777" w:rsidR="00FC344A" w:rsidRDefault="00FC344A" w:rsidP="00FC344A">
      <w:pPr>
        <w:pStyle w:val="NormalWeb"/>
        <w:spacing w:after="0" w:line="240" w:lineRule="auto"/>
        <w:rPr>
          <w:rFonts w:ascii="Century Gothic" w:hAnsi="Century Gothic"/>
          <w:color w:val="000000"/>
          <w:sz w:val="22"/>
          <w:szCs w:val="22"/>
        </w:rPr>
      </w:pPr>
      <w:r w:rsidRPr="00FC344A">
        <w:rPr>
          <w:rFonts w:ascii="Century Gothic" w:hAnsi="Century Gothic"/>
          <w:color w:val="000000"/>
          <w:sz w:val="22"/>
          <w:szCs w:val="22"/>
        </w:rPr>
        <w:t>5.9 arrange for the disposal of any unused medication.</w:t>
      </w:r>
    </w:p>
    <w:p w14:paraId="73EECAA3" w14:textId="77777777" w:rsidR="00AE0C42" w:rsidRPr="00FC344A" w:rsidRDefault="00AE0C42" w:rsidP="00FC344A">
      <w:pPr>
        <w:pStyle w:val="NormalWeb"/>
        <w:spacing w:after="0" w:line="240" w:lineRule="auto"/>
        <w:rPr>
          <w:rFonts w:ascii="Century Gothic" w:hAnsi="Century Gothic"/>
        </w:rPr>
      </w:pPr>
    </w:p>
    <w:p w14:paraId="69FF682B" w14:textId="2F8C3D7B" w:rsidR="00FC344A" w:rsidRDefault="00FC344A" w:rsidP="00FC344A">
      <w:pPr>
        <w:pStyle w:val="NormalWeb"/>
        <w:spacing w:after="0" w:line="240" w:lineRule="auto"/>
        <w:rPr>
          <w:rFonts w:ascii="Century Gothic" w:hAnsi="Century Gothic"/>
          <w:b/>
          <w:bCs/>
          <w:color w:val="000000"/>
          <w:sz w:val="22"/>
          <w:szCs w:val="22"/>
        </w:rPr>
      </w:pPr>
      <w:r w:rsidRPr="00FC344A">
        <w:rPr>
          <w:rFonts w:ascii="Century Gothic" w:hAnsi="Century Gothic"/>
          <w:b/>
          <w:bCs/>
          <w:color w:val="000000"/>
          <w:sz w:val="22"/>
          <w:szCs w:val="22"/>
        </w:rPr>
        <w:t>6. The responsibilities of school are to:</w:t>
      </w:r>
    </w:p>
    <w:p w14:paraId="0A7CD07C" w14:textId="2CA4AFBB" w:rsidR="00AE0C42" w:rsidRPr="00FC344A" w:rsidRDefault="00AE0C42" w:rsidP="00DF0115">
      <w:pPr>
        <w:pStyle w:val="NormalWeb"/>
        <w:spacing w:after="0" w:line="240" w:lineRule="auto"/>
        <w:jc w:val="center"/>
        <w:rPr>
          <w:rFonts w:ascii="Century Gothic" w:hAnsi="Century Gothic"/>
        </w:rPr>
      </w:pPr>
      <w:r>
        <w:rPr>
          <w:rFonts w:ascii="Century Gothic" w:hAnsi="Century Gothic"/>
          <w:b/>
          <w:bCs/>
          <w:color w:val="000000"/>
          <w:sz w:val="22"/>
          <w:szCs w:val="22"/>
        </w:rPr>
        <w:t>ENSURE THAT NO MEDICATION IS ADMINISTERED WITHOUT PRIOR WRITTEN PERMISSION FROM PARENTS</w:t>
      </w:r>
    </w:p>
    <w:p w14:paraId="064C1B8E"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6.1 Identify named individual (s) who will take responsibility for administering the </w:t>
      </w:r>
      <w:proofErr w:type="gramStart"/>
      <w:r w:rsidRPr="00FC344A">
        <w:rPr>
          <w:rFonts w:ascii="Century Gothic" w:hAnsi="Century Gothic"/>
          <w:color w:val="000000"/>
          <w:sz w:val="22"/>
          <w:szCs w:val="22"/>
        </w:rPr>
        <w:t>medication;</w:t>
      </w:r>
      <w:proofErr w:type="gramEnd"/>
      <w:r w:rsidRPr="00FC344A">
        <w:rPr>
          <w:rFonts w:ascii="Century Gothic" w:hAnsi="Century Gothic"/>
          <w:color w:val="000000"/>
          <w:sz w:val="22"/>
          <w:szCs w:val="22"/>
        </w:rPr>
        <w:t xml:space="preserve"> </w:t>
      </w:r>
    </w:p>
    <w:p w14:paraId="30C9D993"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6.2 Store the medication in a safe and secure </w:t>
      </w:r>
      <w:proofErr w:type="gramStart"/>
      <w:r w:rsidRPr="00FC344A">
        <w:rPr>
          <w:rFonts w:ascii="Century Gothic" w:hAnsi="Century Gothic"/>
          <w:color w:val="000000"/>
          <w:sz w:val="22"/>
          <w:szCs w:val="22"/>
        </w:rPr>
        <w:t>location;</w:t>
      </w:r>
      <w:proofErr w:type="gramEnd"/>
    </w:p>
    <w:p w14:paraId="4AAC9EB7"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6.3 ensure that emergency medication which may be required at short notice (</w:t>
      </w:r>
      <w:proofErr w:type="gramStart"/>
      <w:r w:rsidRPr="00FC344A">
        <w:rPr>
          <w:rFonts w:ascii="Century Gothic" w:hAnsi="Century Gothic"/>
          <w:color w:val="000000"/>
          <w:sz w:val="22"/>
          <w:szCs w:val="22"/>
        </w:rPr>
        <w:t>e.g.</w:t>
      </w:r>
      <w:proofErr w:type="gramEnd"/>
      <w:r w:rsidRPr="00FC344A">
        <w:rPr>
          <w:rFonts w:ascii="Century Gothic" w:hAnsi="Century Gothic"/>
          <w:color w:val="000000"/>
          <w:sz w:val="22"/>
          <w:szCs w:val="22"/>
        </w:rPr>
        <w:t xml:space="preserve"> inhaler or epi pen) can be readily accessed at all times;</w:t>
      </w:r>
    </w:p>
    <w:p w14:paraId="5B51A2CD"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6.4 ensure that all other medication is stored </w:t>
      </w:r>
      <w:proofErr w:type="gramStart"/>
      <w:r w:rsidRPr="00FC344A">
        <w:rPr>
          <w:rFonts w:ascii="Century Gothic" w:hAnsi="Century Gothic"/>
          <w:color w:val="000000"/>
          <w:sz w:val="22"/>
          <w:szCs w:val="22"/>
        </w:rPr>
        <w:t>securely;</w:t>
      </w:r>
      <w:proofErr w:type="gramEnd"/>
    </w:p>
    <w:p w14:paraId="65DF87E2" w14:textId="304FBB12"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6.5 draw up individual </w:t>
      </w:r>
      <w:r w:rsidR="00AE0C42">
        <w:rPr>
          <w:rFonts w:ascii="Century Gothic" w:hAnsi="Century Gothic"/>
          <w:color w:val="000000"/>
          <w:sz w:val="22"/>
          <w:szCs w:val="22"/>
        </w:rPr>
        <w:t>Personal</w:t>
      </w:r>
      <w:r w:rsidRPr="00FC344A">
        <w:rPr>
          <w:rFonts w:ascii="Century Gothic" w:hAnsi="Century Gothic"/>
          <w:color w:val="000000"/>
          <w:sz w:val="22"/>
          <w:szCs w:val="22"/>
        </w:rPr>
        <w:t xml:space="preserve"> Health Care plan for any child who is on long term medication, which includes details of emergency procedures for those children who suffer from potentially serious conditions, </w:t>
      </w:r>
      <w:proofErr w:type="gramStart"/>
      <w:r w:rsidRPr="00FC344A">
        <w:rPr>
          <w:rFonts w:ascii="Century Gothic" w:hAnsi="Century Gothic"/>
          <w:color w:val="000000"/>
          <w:sz w:val="22"/>
          <w:szCs w:val="22"/>
        </w:rPr>
        <w:t>e.g.</w:t>
      </w:r>
      <w:proofErr w:type="gramEnd"/>
      <w:r w:rsidRPr="00FC344A">
        <w:rPr>
          <w:rFonts w:ascii="Century Gothic" w:hAnsi="Century Gothic"/>
          <w:color w:val="000000"/>
          <w:sz w:val="22"/>
          <w:szCs w:val="22"/>
        </w:rPr>
        <w:t xml:space="preserve"> extreme allergic reactions;</w:t>
      </w:r>
    </w:p>
    <w:p w14:paraId="4B6CDB24" w14:textId="7FDDDCFC"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6.6 to administer medication at the required </w:t>
      </w:r>
      <w:proofErr w:type="gramStart"/>
      <w:r w:rsidRPr="00FC344A">
        <w:rPr>
          <w:rFonts w:ascii="Century Gothic" w:hAnsi="Century Gothic"/>
          <w:color w:val="000000"/>
          <w:sz w:val="22"/>
          <w:szCs w:val="22"/>
        </w:rPr>
        <w:t>time;</w:t>
      </w:r>
      <w:proofErr w:type="gramEnd"/>
      <w:r w:rsidR="00AE0C42">
        <w:rPr>
          <w:rFonts w:ascii="Century Gothic" w:hAnsi="Century Gothic"/>
          <w:color w:val="000000"/>
          <w:sz w:val="22"/>
          <w:szCs w:val="22"/>
        </w:rPr>
        <w:t xml:space="preserve"> in accordance with the directions on the prescription.</w:t>
      </w:r>
    </w:p>
    <w:p w14:paraId="2A1FDF74"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6.7 maintain a written record of medication which has been </w:t>
      </w:r>
      <w:proofErr w:type="gramStart"/>
      <w:r w:rsidRPr="00FC344A">
        <w:rPr>
          <w:rFonts w:ascii="Century Gothic" w:hAnsi="Century Gothic"/>
          <w:color w:val="000000"/>
          <w:sz w:val="22"/>
          <w:szCs w:val="22"/>
        </w:rPr>
        <w:t>administered;</w:t>
      </w:r>
      <w:proofErr w:type="gramEnd"/>
    </w:p>
    <w:p w14:paraId="23CC23C8"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6.8 contact the parent if there are any queries or concerns regarding the child or the </w:t>
      </w:r>
      <w:proofErr w:type="gramStart"/>
      <w:r w:rsidRPr="00FC344A">
        <w:rPr>
          <w:rFonts w:ascii="Century Gothic" w:hAnsi="Century Gothic"/>
          <w:color w:val="000000"/>
          <w:sz w:val="22"/>
          <w:szCs w:val="22"/>
        </w:rPr>
        <w:t>medication;</w:t>
      </w:r>
      <w:proofErr w:type="gramEnd"/>
    </w:p>
    <w:p w14:paraId="698583CC"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6.9 encourage the child to take their medication, and contact the parent as a matter of urgency if the child refuses to take </w:t>
      </w:r>
      <w:proofErr w:type="gramStart"/>
      <w:r w:rsidRPr="00FC344A">
        <w:rPr>
          <w:rFonts w:ascii="Century Gothic" w:hAnsi="Century Gothic"/>
          <w:color w:val="000000"/>
          <w:sz w:val="22"/>
          <w:szCs w:val="22"/>
        </w:rPr>
        <w:t>it;</w:t>
      </w:r>
      <w:proofErr w:type="gramEnd"/>
    </w:p>
    <w:p w14:paraId="421E28A3"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6.10 contact the parent to ask them to collect any unused </w:t>
      </w:r>
      <w:proofErr w:type="gramStart"/>
      <w:r w:rsidRPr="00FC344A">
        <w:rPr>
          <w:rFonts w:ascii="Century Gothic" w:hAnsi="Century Gothic"/>
          <w:color w:val="000000"/>
          <w:sz w:val="22"/>
          <w:szCs w:val="22"/>
        </w:rPr>
        <w:t>medication;</w:t>
      </w:r>
      <w:proofErr w:type="gramEnd"/>
    </w:p>
    <w:p w14:paraId="1A09D4E7" w14:textId="77777777" w:rsidR="00FC344A" w:rsidRPr="00FC344A" w:rsidRDefault="000A7EA2" w:rsidP="00FC344A">
      <w:pPr>
        <w:pStyle w:val="NormalWeb"/>
        <w:spacing w:after="0" w:line="240" w:lineRule="auto"/>
        <w:rPr>
          <w:rFonts w:ascii="Century Gothic" w:hAnsi="Century Gothic"/>
        </w:rPr>
      </w:pPr>
      <w:r>
        <w:rPr>
          <w:rFonts w:ascii="Century Gothic" w:hAnsi="Century Gothic"/>
          <w:color w:val="000000"/>
          <w:sz w:val="22"/>
          <w:szCs w:val="22"/>
        </w:rPr>
        <w:t xml:space="preserve">6.11 ensure that </w:t>
      </w:r>
      <w:r w:rsidR="00FC344A" w:rsidRPr="00FC344A">
        <w:rPr>
          <w:rFonts w:ascii="Century Gothic" w:hAnsi="Century Gothic"/>
          <w:color w:val="000000"/>
          <w:sz w:val="22"/>
          <w:szCs w:val="22"/>
        </w:rPr>
        <w:t xml:space="preserve">staff have the appropriate </w:t>
      </w:r>
      <w:proofErr w:type="gramStart"/>
      <w:r w:rsidR="00FC344A" w:rsidRPr="00FC344A">
        <w:rPr>
          <w:rFonts w:ascii="Century Gothic" w:hAnsi="Century Gothic"/>
          <w:color w:val="000000"/>
          <w:sz w:val="22"/>
          <w:szCs w:val="22"/>
        </w:rPr>
        <w:t>training;</w:t>
      </w:r>
      <w:proofErr w:type="gramEnd"/>
    </w:p>
    <w:p w14:paraId="063953AD"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6.12 decide which members of staff need to know about a child’s medical condition, and obtain the permission of parents to share the </w:t>
      </w:r>
      <w:proofErr w:type="gramStart"/>
      <w:r w:rsidRPr="00FC344A">
        <w:rPr>
          <w:rFonts w:ascii="Century Gothic" w:hAnsi="Century Gothic"/>
          <w:color w:val="000000"/>
          <w:sz w:val="22"/>
          <w:szCs w:val="22"/>
        </w:rPr>
        <w:t>information;</w:t>
      </w:r>
      <w:proofErr w:type="gramEnd"/>
    </w:p>
    <w:p w14:paraId="604BB856" w14:textId="337030A8"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lastRenderedPageBreak/>
        <w:t xml:space="preserve">6.13 safeguarding the confidentiality of information regarding the medical treatment of children and their right to </w:t>
      </w:r>
      <w:proofErr w:type="gramStart"/>
      <w:r w:rsidRPr="00FC344A">
        <w:rPr>
          <w:rFonts w:ascii="Century Gothic" w:hAnsi="Century Gothic"/>
          <w:color w:val="000000"/>
          <w:sz w:val="22"/>
          <w:szCs w:val="22"/>
        </w:rPr>
        <w:t>privacy;</w:t>
      </w:r>
      <w:proofErr w:type="gramEnd"/>
    </w:p>
    <w:p w14:paraId="53EBA6B0" w14:textId="77777777" w:rsidR="00FC344A" w:rsidRDefault="00FC344A" w:rsidP="00FC344A">
      <w:pPr>
        <w:pStyle w:val="NormalWeb"/>
        <w:spacing w:after="0" w:line="240" w:lineRule="auto"/>
        <w:rPr>
          <w:rFonts w:ascii="Century Gothic" w:hAnsi="Century Gothic"/>
          <w:color w:val="000000"/>
          <w:sz w:val="22"/>
          <w:szCs w:val="22"/>
        </w:rPr>
      </w:pPr>
      <w:r w:rsidRPr="00FC344A">
        <w:rPr>
          <w:rFonts w:ascii="Century Gothic" w:hAnsi="Century Gothic"/>
          <w:color w:val="000000"/>
          <w:sz w:val="22"/>
          <w:szCs w:val="22"/>
        </w:rPr>
        <w:t xml:space="preserve">6.14 To provide an appropriate space dedicated to dealing with medical needs within school. </w:t>
      </w:r>
    </w:p>
    <w:p w14:paraId="04B3D42B" w14:textId="77777777" w:rsidR="00DF0115" w:rsidRPr="00FC344A" w:rsidRDefault="00DF0115" w:rsidP="00FC344A">
      <w:pPr>
        <w:pStyle w:val="NormalWeb"/>
        <w:spacing w:after="0" w:line="240" w:lineRule="auto"/>
        <w:rPr>
          <w:rFonts w:ascii="Century Gothic" w:hAnsi="Century Gothic"/>
        </w:rPr>
      </w:pPr>
    </w:p>
    <w:p w14:paraId="052B4FAC" w14:textId="2B72463E" w:rsidR="00FC344A" w:rsidRPr="00FC344A" w:rsidRDefault="00FC344A" w:rsidP="00FC344A">
      <w:pPr>
        <w:pStyle w:val="NormalWeb"/>
        <w:spacing w:after="0" w:line="240" w:lineRule="auto"/>
        <w:rPr>
          <w:rFonts w:ascii="Century Gothic" w:hAnsi="Century Gothic"/>
        </w:rPr>
      </w:pPr>
      <w:r w:rsidRPr="00FC344A">
        <w:rPr>
          <w:rFonts w:ascii="Century Gothic" w:hAnsi="Century Gothic"/>
          <w:b/>
          <w:bCs/>
          <w:color w:val="000000"/>
          <w:sz w:val="22"/>
          <w:szCs w:val="22"/>
        </w:rPr>
        <w:t>7. The responsibilities of the member of staff managing the administration of medicines are:</w:t>
      </w:r>
    </w:p>
    <w:p w14:paraId="699C2CA8" w14:textId="152F7025"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7.1 to ascertain that the medicine falls within the category of medication that the school agrees to administer, seeking clarification from a senior member of staff</w:t>
      </w:r>
      <w:r w:rsidR="00AE0C42">
        <w:rPr>
          <w:rFonts w:ascii="Century Gothic" w:hAnsi="Century Gothic"/>
          <w:color w:val="000000"/>
          <w:sz w:val="22"/>
          <w:szCs w:val="22"/>
        </w:rPr>
        <w:t xml:space="preserve"> if</w:t>
      </w:r>
      <w:r w:rsidRPr="00FC344A">
        <w:rPr>
          <w:rFonts w:ascii="Century Gothic" w:hAnsi="Century Gothic"/>
          <w:color w:val="000000"/>
          <w:sz w:val="22"/>
          <w:szCs w:val="22"/>
        </w:rPr>
        <w:t xml:space="preserve"> in </w:t>
      </w:r>
      <w:proofErr w:type="gramStart"/>
      <w:r w:rsidRPr="00FC344A">
        <w:rPr>
          <w:rFonts w:ascii="Century Gothic" w:hAnsi="Century Gothic"/>
          <w:color w:val="000000"/>
          <w:sz w:val="22"/>
          <w:szCs w:val="22"/>
        </w:rPr>
        <w:t>doubt;</w:t>
      </w:r>
      <w:proofErr w:type="gramEnd"/>
    </w:p>
    <w:p w14:paraId="276A2B8F"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7.2 to ensure that the required consent forms are completed in full by the parent, and countersign the </w:t>
      </w:r>
      <w:proofErr w:type="gramStart"/>
      <w:r w:rsidRPr="00FC344A">
        <w:rPr>
          <w:rFonts w:ascii="Century Gothic" w:hAnsi="Century Gothic"/>
          <w:color w:val="000000"/>
          <w:sz w:val="22"/>
          <w:szCs w:val="22"/>
        </w:rPr>
        <w:t>form;</w:t>
      </w:r>
      <w:proofErr w:type="gramEnd"/>
    </w:p>
    <w:p w14:paraId="2F15D076" w14:textId="5A3A6102"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7.3 to place the medication in </w:t>
      </w:r>
      <w:r w:rsidR="00AE0C42">
        <w:rPr>
          <w:rFonts w:ascii="Century Gothic" w:hAnsi="Century Gothic"/>
          <w:color w:val="000000"/>
          <w:sz w:val="22"/>
          <w:szCs w:val="22"/>
        </w:rPr>
        <w:t>appropriate</w:t>
      </w:r>
      <w:r w:rsidRPr="00FC344A">
        <w:rPr>
          <w:rFonts w:ascii="Century Gothic" w:hAnsi="Century Gothic"/>
          <w:color w:val="000000"/>
          <w:sz w:val="22"/>
          <w:szCs w:val="22"/>
        </w:rPr>
        <w:t xml:space="preserve"> </w:t>
      </w:r>
      <w:proofErr w:type="gramStart"/>
      <w:r w:rsidRPr="00FC344A">
        <w:rPr>
          <w:rFonts w:ascii="Century Gothic" w:hAnsi="Century Gothic"/>
          <w:color w:val="000000"/>
          <w:sz w:val="22"/>
          <w:szCs w:val="22"/>
        </w:rPr>
        <w:t>storage;</w:t>
      </w:r>
      <w:proofErr w:type="gramEnd"/>
    </w:p>
    <w:p w14:paraId="72EB0B97"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7.4 to inform the designated member of staff of the relevant details regarding the </w:t>
      </w:r>
      <w:proofErr w:type="gramStart"/>
      <w:r w:rsidRPr="00FC344A">
        <w:rPr>
          <w:rFonts w:ascii="Century Gothic" w:hAnsi="Century Gothic"/>
          <w:color w:val="000000"/>
          <w:sz w:val="22"/>
          <w:szCs w:val="22"/>
        </w:rPr>
        <w:t>medication;</w:t>
      </w:r>
      <w:proofErr w:type="gramEnd"/>
    </w:p>
    <w:p w14:paraId="3E28A00F"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7.5 to hand medication over to the child’s parent or designated adult at the end of the school day.</w:t>
      </w:r>
    </w:p>
    <w:p w14:paraId="37913132" w14:textId="77777777" w:rsidR="00FC344A" w:rsidRPr="00FC344A" w:rsidRDefault="00FC344A" w:rsidP="00FC344A">
      <w:pPr>
        <w:pStyle w:val="NormalWeb"/>
        <w:spacing w:after="0" w:line="240" w:lineRule="auto"/>
        <w:rPr>
          <w:rFonts w:ascii="Century Gothic" w:hAnsi="Century Gothic"/>
        </w:rPr>
      </w:pPr>
    </w:p>
    <w:p w14:paraId="58192B85"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b/>
          <w:bCs/>
          <w:color w:val="000000"/>
          <w:sz w:val="22"/>
          <w:szCs w:val="22"/>
        </w:rPr>
        <w:t>8. The responsibilities of the members of staff designated to administer the medicine are:</w:t>
      </w:r>
    </w:p>
    <w:p w14:paraId="58A77DC8" w14:textId="65890D96"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 xml:space="preserve">8.1 to retrieve the medication from the </w:t>
      </w:r>
      <w:r w:rsidR="00AE0C42">
        <w:rPr>
          <w:rFonts w:ascii="Century Gothic" w:hAnsi="Century Gothic"/>
          <w:color w:val="000000"/>
          <w:sz w:val="22"/>
          <w:szCs w:val="22"/>
        </w:rPr>
        <w:t>appropriate</w:t>
      </w:r>
      <w:r w:rsidRPr="00FC344A">
        <w:rPr>
          <w:rFonts w:ascii="Century Gothic" w:hAnsi="Century Gothic"/>
          <w:color w:val="000000"/>
          <w:sz w:val="22"/>
          <w:szCs w:val="22"/>
        </w:rPr>
        <w:t xml:space="preserve"> storage and check the dosage instructions against the information provided in the consent </w:t>
      </w:r>
      <w:proofErr w:type="gramStart"/>
      <w:r w:rsidRPr="00FC344A">
        <w:rPr>
          <w:rFonts w:ascii="Century Gothic" w:hAnsi="Century Gothic"/>
          <w:color w:val="000000"/>
          <w:sz w:val="22"/>
          <w:szCs w:val="22"/>
        </w:rPr>
        <w:t>form;</w:t>
      </w:r>
      <w:proofErr w:type="gramEnd"/>
    </w:p>
    <w:p w14:paraId="2C915426" w14:textId="642D0C0C"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8.2 to administer the medication as</w:t>
      </w:r>
      <w:r w:rsidR="00AE0C42">
        <w:rPr>
          <w:rFonts w:ascii="Century Gothic" w:hAnsi="Century Gothic"/>
          <w:color w:val="000000"/>
          <w:sz w:val="22"/>
          <w:szCs w:val="22"/>
        </w:rPr>
        <w:t xml:space="preserve"> set out in the Personal Health Care Plan in the presence of a witness.</w:t>
      </w:r>
    </w:p>
    <w:p w14:paraId="5E55FE42" w14:textId="1A1DC39B"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8.3 to complete the written record and sign it;</w:t>
      </w:r>
      <w:r w:rsidR="00AE0C42">
        <w:rPr>
          <w:rFonts w:ascii="Century Gothic" w:hAnsi="Century Gothic"/>
          <w:color w:val="000000"/>
          <w:sz w:val="22"/>
          <w:szCs w:val="22"/>
        </w:rPr>
        <w:t xml:space="preserve"> this must be done by both witnesses.</w:t>
      </w:r>
    </w:p>
    <w:p w14:paraId="24081C9E"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8.4 to return the medication to the secure storage.</w:t>
      </w:r>
    </w:p>
    <w:p w14:paraId="663EAFCA" w14:textId="77777777" w:rsidR="00FC344A" w:rsidRPr="00FC344A" w:rsidRDefault="00FC344A" w:rsidP="00FC344A">
      <w:pPr>
        <w:pStyle w:val="NormalWeb"/>
        <w:spacing w:after="0" w:line="240" w:lineRule="auto"/>
        <w:rPr>
          <w:rFonts w:ascii="Century Gothic" w:hAnsi="Century Gothic"/>
        </w:rPr>
      </w:pPr>
    </w:p>
    <w:p w14:paraId="0DEAC2C9"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b/>
          <w:bCs/>
          <w:color w:val="000000"/>
          <w:sz w:val="22"/>
          <w:szCs w:val="22"/>
        </w:rPr>
        <w:t>9. Practice</w:t>
      </w:r>
    </w:p>
    <w:p w14:paraId="023F49CD"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9.1 When a parent requests that we administer medication in school we will:</w:t>
      </w:r>
    </w:p>
    <w:p w14:paraId="50FEFA77" w14:textId="77777777" w:rsidR="00FC344A" w:rsidRPr="00FC344A" w:rsidRDefault="00FC344A" w:rsidP="00FC344A">
      <w:pPr>
        <w:pStyle w:val="NormalWeb"/>
        <w:numPr>
          <w:ilvl w:val="0"/>
          <w:numId w:val="4"/>
        </w:numPr>
        <w:spacing w:after="0" w:line="240" w:lineRule="auto"/>
        <w:rPr>
          <w:rFonts w:ascii="Century Gothic" w:hAnsi="Century Gothic"/>
        </w:rPr>
      </w:pPr>
      <w:r w:rsidRPr="00FC344A">
        <w:rPr>
          <w:rFonts w:ascii="Century Gothic" w:hAnsi="Century Gothic"/>
          <w:color w:val="000000"/>
          <w:sz w:val="22"/>
          <w:szCs w:val="22"/>
        </w:rPr>
        <w:t xml:space="preserve">If it is viable for the school to administer the </w:t>
      </w:r>
      <w:proofErr w:type="gramStart"/>
      <w:r w:rsidRPr="00FC344A">
        <w:rPr>
          <w:rFonts w:ascii="Century Gothic" w:hAnsi="Century Gothic"/>
          <w:color w:val="000000"/>
          <w:sz w:val="22"/>
          <w:szCs w:val="22"/>
        </w:rPr>
        <w:t>medication</w:t>
      </w:r>
      <w:proofErr w:type="gramEnd"/>
      <w:r w:rsidRPr="00FC344A">
        <w:rPr>
          <w:rFonts w:ascii="Century Gothic" w:hAnsi="Century Gothic"/>
          <w:color w:val="000000"/>
          <w:sz w:val="22"/>
          <w:szCs w:val="22"/>
        </w:rPr>
        <w:t xml:space="preserve"> we will then work with parent to set up a care plan for the pupil.</w:t>
      </w:r>
    </w:p>
    <w:p w14:paraId="60DB7B87" w14:textId="31CFFA1C" w:rsidR="00FC344A" w:rsidRPr="00FC344A" w:rsidRDefault="00FC344A" w:rsidP="00FC344A">
      <w:pPr>
        <w:pStyle w:val="NormalWeb"/>
        <w:numPr>
          <w:ilvl w:val="0"/>
          <w:numId w:val="4"/>
        </w:numPr>
        <w:spacing w:after="0" w:line="240" w:lineRule="auto"/>
        <w:rPr>
          <w:rFonts w:ascii="Century Gothic" w:hAnsi="Century Gothic"/>
        </w:rPr>
      </w:pPr>
      <w:r w:rsidRPr="00FC344A">
        <w:rPr>
          <w:rFonts w:ascii="Century Gothic" w:hAnsi="Century Gothic"/>
          <w:color w:val="000000"/>
          <w:sz w:val="22"/>
          <w:szCs w:val="22"/>
        </w:rPr>
        <w:lastRenderedPageBreak/>
        <w:t>We will ensure that the medication is kept in a secure place during the school day, that it is only accessed by the identified person, and that each time the medication is administered the school’s medication record is completed.</w:t>
      </w:r>
    </w:p>
    <w:p w14:paraId="5F1EC1C8" w14:textId="77777777" w:rsidR="00FC344A" w:rsidRPr="00FC344A" w:rsidRDefault="00FC344A" w:rsidP="00FC344A">
      <w:pPr>
        <w:pStyle w:val="NormalWeb"/>
        <w:numPr>
          <w:ilvl w:val="0"/>
          <w:numId w:val="4"/>
        </w:numPr>
        <w:spacing w:after="0" w:line="240" w:lineRule="auto"/>
        <w:rPr>
          <w:rFonts w:ascii="Century Gothic" w:hAnsi="Century Gothic"/>
        </w:rPr>
      </w:pPr>
      <w:r w:rsidRPr="00FC344A">
        <w:rPr>
          <w:rFonts w:ascii="Century Gothic" w:hAnsi="Century Gothic"/>
          <w:color w:val="000000"/>
          <w:sz w:val="22"/>
          <w:szCs w:val="22"/>
        </w:rPr>
        <w:t xml:space="preserve">At the end of the school day, or at the end of each week, or at the end of the term (whichever is appropriate) we will ensure that any </w:t>
      </w:r>
      <w:proofErr w:type="gramStart"/>
      <w:r w:rsidRPr="00FC344A">
        <w:rPr>
          <w:rFonts w:ascii="Century Gothic" w:hAnsi="Century Gothic"/>
          <w:color w:val="000000"/>
          <w:sz w:val="22"/>
          <w:szCs w:val="22"/>
        </w:rPr>
        <w:t>left over</w:t>
      </w:r>
      <w:proofErr w:type="gramEnd"/>
      <w:r w:rsidRPr="00FC344A">
        <w:rPr>
          <w:rFonts w:ascii="Century Gothic" w:hAnsi="Century Gothic"/>
          <w:color w:val="000000"/>
          <w:sz w:val="22"/>
          <w:szCs w:val="22"/>
        </w:rPr>
        <w:t xml:space="preserve"> medication is handed back to the parent/ carer by the identified person.</w:t>
      </w:r>
    </w:p>
    <w:p w14:paraId="39FD0A65" w14:textId="77777777" w:rsidR="00FC344A" w:rsidRPr="00FC344A" w:rsidRDefault="00FC344A" w:rsidP="00FC344A">
      <w:pPr>
        <w:pStyle w:val="NormalWeb"/>
        <w:numPr>
          <w:ilvl w:val="0"/>
          <w:numId w:val="4"/>
        </w:numPr>
        <w:spacing w:after="0" w:line="240" w:lineRule="auto"/>
        <w:rPr>
          <w:rFonts w:ascii="Century Gothic" w:hAnsi="Century Gothic"/>
        </w:rPr>
      </w:pPr>
      <w:r w:rsidRPr="00FC344A">
        <w:rPr>
          <w:rFonts w:ascii="Century Gothic" w:hAnsi="Century Gothic"/>
          <w:color w:val="000000"/>
          <w:sz w:val="22"/>
          <w:szCs w:val="22"/>
        </w:rPr>
        <w:t>If the parent/ carer does not come to school to collect the medication it will be destroyed using approved methods and this will be recorded in the medication register.</w:t>
      </w:r>
    </w:p>
    <w:p w14:paraId="3B849E62" w14:textId="08D66BC2" w:rsidR="00FC344A" w:rsidRPr="00FC344A" w:rsidRDefault="00FC344A" w:rsidP="00FC344A">
      <w:pPr>
        <w:pStyle w:val="NormalWeb"/>
        <w:numPr>
          <w:ilvl w:val="0"/>
          <w:numId w:val="4"/>
        </w:numPr>
        <w:spacing w:after="0" w:line="240" w:lineRule="auto"/>
        <w:rPr>
          <w:rFonts w:ascii="Century Gothic" w:hAnsi="Century Gothic"/>
        </w:rPr>
      </w:pPr>
      <w:r w:rsidRPr="00FC344A">
        <w:rPr>
          <w:rFonts w:ascii="Century Gothic" w:hAnsi="Century Gothic"/>
          <w:color w:val="000000"/>
          <w:sz w:val="22"/>
          <w:szCs w:val="22"/>
        </w:rPr>
        <w:t>When the pupil come</w:t>
      </w:r>
      <w:r w:rsidR="00DF0115">
        <w:rPr>
          <w:rFonts w:ascii="Century Gothic" w:hAnsi="Century Gothic"/>
          <w:color w:val="000000"/>
          <w:sz w:val="22"/>
          <w:szCs w:val="22"/>
        </w:rPr>
        <w:t>s</w:t>
      </w:r>
      <w:r w:rsidRPr="00FC344A">
        <w:rPr>
          <w:rFonts w:ascii="Century Gothic" w:hAnsi="Century Gothic"/>
          <w:color w:val="000000"/>
          <w:sz w:val="22"/>
          <w:szCs w:val="22"/>
        </w:rPr>
        <w:t xml:space="preserve"> to the end of his or her course of treatment the care plan will be marked ‘treatment completed’ but will be retained on the pupil’s school record should it be needed for future reference.</w:t>
      </w:r>
    </w:p>
    <w:p w14:paraId="69BCD956" w14:textId="77777777" w:rsidR="00FC344A" w:rsidRPr="00C776FB" w:rsidRDefault="00FC344A" w:rsidP="00FC344A">
      <w:pPr>
        <w:pStyle w:val="NormalWeb"/>
        <w:numPr>
          <w:ilvl w:val="0"/>
          <w:numId w:val="4"/>
        </w:numPr>
        <w:spacing w:after="0" w:line="240" w:lineRule="auto"/>
        <w:rPr>
          <w:rFonts w:ascii="Century Gothic" w:hAnsi="Century Gothic"/>
        </w:rPr>
      </w:pPr>
      <w:r w:rsidRPr="00FC344A">
        <w:rPr>
          <w:rFonts w:ascii="Century Gothic" w:hAnsi="Century Gothic"/>
          <w:color w:val="000000"/>
          <w:sz w:val="22"/>
          <w:szCs w:val="22"/>
        </w:rPr>
        <w:t>The school will also keep the medication record in the school’s secure archives so that any future queries can be resolved.</w:t>
      </w:r>
    </w:p>
    <w:p w14:paraId="1F1DF3DA" w14:textId="77777777" w:rsidR="00FC344A" w:rsidRDefault="00FC344A" w:rsidP="00FC344A">
      <w:pPr>
        <w:pStyle w:val="NormalWeb"/>
        <w:spacing w:after="0" w:line="240" w:lineRule="auto"/>
        <w:rPr>
          <w:rFonts w:ascii="Century Gothic" w:hAnsi="Century Gothic"/>
          <w:color w:val="000000"/>
          <w:sz w:val="22"/>
          <w:szCs w:val="22"/>
        </w:rPr>
      </w:pPr>
      <w:r w:rsidRPr="00FC344A">
        <w:rPr>
          <w:rFonts w:ascii="Century Gothic" w:hAnsi="Century Gothic"/>
          <w:color w:val="000000"/>
          <w:sz w:val="22"/>
          <w:szCs w:val="22"/>
        </w:rPr>
        <w:t>9.2 The school will not accept medicines that have been taken out of the container as originally dispensed nor make changes to doses on parental instructions.</w:t>
      </w:r>
    </w:p>
    <w:p w14:paraId="46F6387D" w14:textId="15624E5B" w:rsidR="00DF0115" w:rsidRPr="00DF0115" w:rsidRDefault="00DF0115" w:rsidP="00DF0115">
      <w:pPr>
        <w:pStyle w:val="NormalWeb"/>
        <w:spacing w:line="240" w:lineRule="auto"/>
        <w:rPr>
          <w:rFonts w:ascii="Century Gothic" w:hAnsi="Century Gothic"/>
          <w:color w:val="000000"/>
        </w:rPr>
      </w:pPr>
      <w:proofErr w:type="gramStart"/>
      <w:r>
        <w:rPr>
          <w:rFonts w:ascii="Century Gothic" w:hAnsi="Century Gothic"/>
          <w:color w:val="000000"/>
          <w:sz w:val="22"/>
          <w:szCs w:val="22"/>
        </w:rPr>
        <w:t xml:space="preserve">9.3  </w:t>
      </w:r>
      <w:r w:rsidRPr="00DF0115">
        <w:rPr>
          <w:rFonts w:ascii="Century Gothic" w:hAnsi="Century Gothic"/>
          <w:b/>
          <w:color w:val="000000"/>
          <w:sz w:val="22"/>
          <w:szCs w:val="22"/>
        </w:rPr>
        <w:t>Refusal</w:t>
      </w:r>
      <w:proofErr w:type="gramEnd"/>
      <w:r w:rsidRPr="00DF0115">
        <w:rPr>
          <w:rFonts w:ascii="Century Gothic" w:hAnsi="Century Gothic"/>
          <w:b/>
          <w:color w:val="000000"/>
          <w:sz w:val="22"/>
          <w:szCs w:val="22"/>
        </w:rPr>
        <w:t xml:space="preserve"> of medication or medical procedure</w:t>
      </w:r>
      <w:r>
        <w:rPr>
          <w:rFonts w:ascii="Century Gothic" w:hAnsi="Century Gothic"/>
          <w:b/>
          <w:color w:val="000000"/>
          <w:sz w:val="22"/>
          <w:szCs w:val="22"/>
        </w:rPr>
        <w:t xml:space="preserve">: </w:t>
      </w:r>
      <w:r w:rsidRPr="00DF0115">
        <w:rPr>
          <w:rFonts w:ascii="Century Gothic" w:hAnsi="Century Gothic"/>
          <w:color w:val="000000"/>
        </w:rPr>
        <w:t xml:space="preserve">If a child refuses to take their medication, staff will not force them to do so.  Parents will be informed as soon as possible and contacted to administer the medicine or medical procedure themselves. The school will contact the emergency services if necessary. Refusal to take medication will be recorded and dated on the child’s record sheet.  </w:t>
      </w:r>
    </w:p>
    <w:p w14:paraId="0C54319F" w14:textId="6EE1DD83" w:rsidR="00DF0115" w:rsidRPr="00FC344A" w:rsidRDefault="00DF0115" w:rsidP="00FC344A">
      <w:pPr>
        <w:pStyle w:val="NormalWeb"/>
        <w:spacing w:after="0" w:line="240" w:lineRule="auto"/>
        <w:rPr>
          <w:rFonts w:ascii="Century Gothic" w:hAnsi="Century Gothic"/>
        </w:rPr>
      </w:pPr>
    </w:p>
    <w:p w14:paraId="1332131A"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b/>
          <w:bCs/>
          <w:color w:val="000000"/>
          <w:sz w:val="22"/>
          <w:szCs w:val="22"/>
        </w:rPr>
        <w:t>10. Out of School Visits</w:t>
      </w:r>
    </w:p>
    <w:p w14:paraId="03138339"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10.1 Written consent is always obtained from a parent before a child takes part in an educational outing. The parent confirms at this point the details of any prescription medication currently being taken by the child. If this medication is likely to be required during the outing, then a named member of staff will carry the medication and administer it when required.</w:t>
      </w:r>
    </w:p>
    <w:p w14:paraId="1E9DCCB8" w14:textId="77777777" w:rsidR="00FC344A" w:rsidRPr="00FC344A" w:rsidRDefault="00FC344A" w:rsidP="00FC344A">
      <w:pPr>
        <w:pStyle w:val="NormalWeb"/>
        <w:spacing w:after="0" w:line="240" w:lineRule="auto"/>
        <w:rPr>
          <w:rFonts w:ascii="Century Gothic" w:hAnsi="Century Gothic"/>
        </w:rPr>
      </w:pPr>
    </w:p>
    <w:p w14:paraId="26C36C5D"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b/>
          <w:bCs/>
          <w:color w:val="000000"/>
          <w:sz w:val="22"/>
          <w:szCs w:val="22"/>
        </w:rPr>
        <w:t>11. Monitoring and Review of Policy</w:t>
      </w:r>
    </w:p>
    <w:p w14:paraId="3220FB23" w14:textId="77777777" w:rsidR="00FC344A" w:rsidRPr="00FC344A"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11.1 The effectiveness of this policy will be monitored in line with the school’s monitoring and reviewing of school policy and procedures.</w:t>
      </w:r>
    </w:p>
    <w:p w14:paraId="364F2EE7" w14:textId="77777777" w:rsidR="00FC344A" w:rsidRPr="00FC344A" w:rsidRDefault="00FC344A" w:rsidP="00FC344A">
      <w:pPr>
        <w:pStyle w:val="NormalWeb"/>
        <w:spacing w:after="0" w:line="240" w:lineRule="auto"/>
        <w:rPr>
          <w:rFonts w:ascii="Century Gothic" w:hAnsi="Century Gothic"/>
        </w:rPr>
      </w:pPr>
    </w:p>
    <w:p w14:paraId="16C72ECF" w14:textId="77777777" w:rsidR="00FC344A" w:rsidRPr="00FC344A" w:rsidRDefault="00FC344A" w:rsidP="00FC344A">
      <w:pPr>
        <w:pStyle w:val="NormalWeb"/>
        <w:spacing w:after="0" w:line="240" w:lineRule="auto"/>
        <w:rPr>
          <w:rFonts w:ascii="Century Gothic" w:hAnsi="Century Gothic"/>
        </w:rPr>
      </w:pPr>
    </w:p>
    <w:p w14:paraId="725B7B56" w14:textId="77777777" w:rsidR="00FC344A" w:rsidRPr="00FC344A" w:rsidRDefault="00FC344A" w:rsidP="00FC344A">
      <w:pPr>
        <w:pStyle w:val="NormalWeb"/>
        <w:spacing w:after="0" w:line="240" w:lineRule="auto"/>
        <w:rPr>
          <w:rFonts w:ascii="Century Gothic" w:hAnsi="Century Gothic"/>
        </w:rPr>
      </w:pPr>
      <w:proofErr w:type="gramStart"/>
      <w:r w:rsidRPr="00FC344A">
        <w:rPr>
          <w:rFonts w:ascii="Century Gothic" w:hAnsi="Century Gothic"/>
          <w:color w:val="000000"/>
          <w:sz w:val="22"/>
          <w:szCs w:val="22"/>
        </w:rPr>
        <w:t>Signed</w:t>
      </w:r>
      <w:r>
        <w:rPr>
          <w:rFonts w:ascii="Century Gothic" w:hAnsi="Century Gothic"/>
          <w:color w:val="000000"/>
          <w:sz w:val="22"/>
          <w:szCs w:val="22"/>
        </w:rPr>
        <w:t xml:space="preserve"> :</w:t>
      </w:r>
      <w:proofErr w:type="gramEnd"/>
      <w:r>
        <w:rPr>
          <w:rFonts w:ascii="Century Gothic" w:hAnsi="Century Gothic"/>
          <w:color w:val="000000"/>
          <w:sz w:val="22"/>
          <w:szCs w:val="22"/>
        </w:rPr>
        <w:t xml:space="preserve"> Sarah Dixon-Jones and Vicky Cooper</w:t>
      </w:r>
    </w:p>
    <w:p w14:paraId="60E3134D" w14:textId="72BE75E1" w:rsidR="00FC344A" w:rsidRPr="00DF0115" w:rsidRDefault="00FC344A" w:rsidP="00FC344A">
      <w:pPr>
        <w:pStyle w:val="NormalWeb"/>
        <w:spacing w:after="0" w:line="240" w:lineRule="auto"/>
        <w:rPr>
          <w:rFonts w:ascii="Century Gothic" w:hAnsi="Century Gothic"/>
        </w:rPr>
      </w:pPr>
      <w:r w:rsidRPr="00FC344A">
        <w:rPr>
          <w:rFonts w:ascii="Century Gothic" w:hAnsi="Century Gothic"/>
          <w:color w:val="000000"/>
          <w:sz w:val="22"/>
          <w:szCs w:val="22"/>
        </w:rPr>
        <w:t>Date</w:t>
      </w:r>
      <w:r w:rsidR="00C776FB">
        <w:rPr>
          <w:rFonts w:ascii="Century Gothic" w:hAnsi="Century Gothic"/>
          <w:color w:val="000000"/>
          <w:sz w:val="22"/>
          <w:szCs w:val="22"/>
        </w:rPr>
        <w:t xml:space="preserve"> </w:t>
      </w:r>
      <w:r w:rsidR="00306778">
        <w:rPr>
          <w:rFonts w:ascii="Century Gothic" w:hAnsi="Century Gothic"/>
          <w:color w:val="000000"/>
          <w:sz w:val="22"/>
          <w:szCs w:val="22"/>
        </w:rPr>
        <w:t xml:space="preserve">for </w:t>
      </w:r>
      <w:proofErr w:type="gramStart"/>
      <w:r w:rsidR="00306778">
        <w:rPr>
          <w:rFonts w:ascii="Century Gothic" w:hAnsi="Century Gothic"/>
          <w:color w:val="000000"/>
          <w:sz w:val="22"/>
          <w:szCs w:val="22"/>
        </w:rPr>
        <w:t xml:space="preserve">review </w:t>
      </w:r>
      <w:r w:rsidR="00C776FB">
        <w:rPr>
          <w:rFonts w:ascii="Century Gothic" w:hAnsi="Century Gothic"/>
          <w:color w:val="000000"/>
          <w:sz w:val="22"/>
          <w:szCs w:val="22"/>
        </w:rPr>
        <w:t>:</w:t>
      </w:r>
      <w:proofErr w:type="gramEnd"/>
      <w:r w:rsidR="00C776FB">
        <w:rPr>
          <w:rFonts w:ascii="Century Gothic" w:hAnsi="Century Gothic"/>
          <w:color w:val="000000"/>
          <w:sz w:val="22"/>
          <w:szCs w:val="22"/>
        </w:rPr>
        <w:t xml:space="preserve"> September 20</w:t>
      </w:r>
      <w:r w:rsidR="00306778">
        <w:rPr>
          <w:rFonts w:ascii="Century Gothic" w:hAnsi="Century Gothic"/>
          <w:color w:val="000000"/>
          <w:sz w:val="22"/>
          <w:szCs w:val="22"/>
        </w:rPr>
        <w:t>2</w:t>
      </w:r>
      <w:r w:rsidR="001E5C01">
        <w:rPr>
          <w:rFonts w:ascii="Century Gothic" w:hAnsi="Century Gothic"/>
          <w:color w:val="000000"/>
          <w:sz w:val="22"/>
          <w:szCs w:val="22"/>
        </w:rPr>
        <w:t>6</w:t>
      </w:r>
    </w:p>
    <w:p w14:paraId="02685F1F" w14:textId="77777777" w:rsidR="00FC344A" w:rsidRDefault="00FC344A" w:rsidP="00FC344A">
      <w:pPr>
        <w:pStyle w:val="NormalWeb"/>
        <w:spacing w:after="240" w:line="276" w:lineRule="auto"/>
        <w:ind w:left="720"/>
      </w:pPr>
    </w:p>
    <w:p w14:paraId="7915DC2F" w14:textId="77777777" w:rsidR="00FC344A" w:rsidRDefault="00FC344A" w:rsidP="00FC344A">
      <w:pPr>
        <w:pStyle w:val="NormalWeb"/>
        <w:spacing w:after="240" w:line="276" w:lineRule="auto"/>
        <w:ind w:left="720"/>
      </w:pPr>
    </w:p>
    <w:p w14:paraId="56ACF28F" w14:textId="77777777" w:rsidR="00FC344A" w:rsidRDefault="00FC344A" w:rsidP="00FC344A">
      <w:pPr>
        <w:pStyle w:val="NormalWeb"/>
        <w:spacing w:after="240" w:line="276" w:lineRule="auto"/>
      </w:pPr>
    </w:p>
    <w:p w14:paraId="43E22FB1" w14:textId="77777777" w:rsidR="00FC344A" w:rsidRDefault="00FC344A" w:rsidP="00FC344A">
      <w:pPr>
        <w:pStyle w:val="NormalWeb"/>
        <w:spacing w:after="240" w:line="276" w:lineRule="auto"/>
      </w:pPr>
    </w:p>
    <w:p w14:paraId="574C67AD" w14:textId="77777777" w:rsidR="00FC344A" w:rsidRDefault="00FC344A" w:rsidP="00FC344A">
      <w:pPr>
        <w:pStyle w:val="NormalWeb"/>
        <w:spacing w:after="240" w:line="276" w:lineRule="auto"/>
      </w:pPr>
    </w:p>
    <w:p w14:paraId="2932318A" w14:textId="77777777" w:rsidR="00CA43EB" w:rsidRDefault="00CA43EB"/>
    <w:sectPr w:rsidR="00CA43EB" w:rsidSect="00CA43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F33AC"/>
    <w:multiLevelType w:val="multilevel"/>
    <w:tmpl w:val="0B18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5108DB"/>
    <w:multiLevelType w:val="multilevel"/>
    <w:tmpl w:val="B2747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0D1226"/>
    <w:multiLevelType w:val="multilevel"/>
    <w:tmpl w:val="C170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525538"/>
    <w:multiLevelType w:val="multilevel"/>
    <w:tmpl w:val="0B7CD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494054">
    <w:abstractNumId w:val="2"/>
  </w:num>
  <w:num w:numId="2" w16cid:durableId="1991327550">
    <w:abstractNumId w:val="3"/>
  </w:num>
  <w:num w:numId="3" w16cid:durableId="2031832013">
    <w:abstractNumId w:val="0"/>
  </w:num>
  <w:num w:numId="4" w16cid:durableId="1590650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44A"/>
    <w:rsid w:val="0001260B"/>
    <w:rsid w:val="00061CEE"/>
    <w:rsid w:val="000A7EA2"/>
    <w:rsid w:val="000B65E4"/>
    <w:rsid w:val="00114ED4"/>
    <w:rsid w:val="001E5C01"/>
    <w:rsid w:val="00306778"/>
    <w:rsid w:val="00843C16"/>
    <w:rsid w:val="00A8788D"/>
    <w:rsid w:val="00AE0C42"/>
    <w:rsid w:val="00C077AA"/>
    <w:rsid w:val="00C776FB"/>
    <w:rsid w:val="00CA43EB"/>
    <w:rsid w:val="00DF0115"/>
    <w:rsid w:val="00E6589F"/>
    <w:rsid w:val="00F6364E"/>
    <w:rsid w:val="00F818D1"/>
    <w:rsid w:val="00F821E0"/>
    <w:rsid w:val="00FC344A"/>
    <w:rsid w:val="00FE1D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6808F"/>
  <w15:docId w15:val="{E63B96BF-8262-493D-9EFF-F8E951A0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3EB"/>
  </w:style>
  <w:style w:type="paragraph" w:styleId="Heading2">
    <w:name w:val="heading 2"/>
    <w:basedOn w:val="Normal"/>
    <w:next w:val="Normal"/>
    <w:link w:val="Heading2Char"/>
    <w:uiPriority w:val="9"/>
    <w:semiHidden/>
    <w:unhideWhenUsed/>
    <w:qFormat/>
    <w:rsid w:val="00DF01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344A"/>
    <w:pPr>
      <w:spacing w:before="100" w:beforeAutospacing="1" w:after="142" w:line="288"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C34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44A"/>
    <w:rPr>
      <w:rFonts w:ascii="Tahoma" w:hAnsi="Tahoma" w:cs="Tahoma"/>
      <w:sz w:val="16"/>
      <w:szCs w:val="16"/>
    </w:rPr>
  </w:style>
  <w:style w:type="character" w:customStyle="1" w:styleId="Heading2Char">
    <w:name w:val="Heading 2 Char"/>
    <w:basedOn w:val="DefaultParagraphFont"/>
    <w:link w:val="Heading2"/>
    <w:uiPriority w:val="9"/>
    <w:semiHidden/>
    <w:rsid w:val="00DF011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398561">
      <w:bodyDiv w:val="1"/>
      <w:marLeft w:val="0"/>
      <w:marRight w:val="0"/>
      <w:marTop w:val="0"/>
      <w:marBottom w:val="0"/>
      <w:divBdr>
        <w:top w:val="none" w:sz="0" w:space="0" w:color="auto"/>
        <w:left w:val="none" w:sz="0" w:space="0" w:color="auto"/>
        <w:bottom w:val="none" w:sz="0" w:space="0" w:color="auto"/>
        <w:right w:val="none" w:sz="0" w:space="0" w:color="auto"/>
      </w:divBdr>
    </w:div>
    <w:div w:id="975798045">
      <w:bodyDiv w:val="1"/>
      <w:marLeft w:val="0"/>
      <w:marRight w:val="0"/>
      <w:marTop w:val="0"/>
      <w:marBottom w:val="0"/>
      <w:divBdr>
        <w:top w:val="none" w:sz="0" w:space="0" w:color="auto"/>
        <w:left w:val="none" w:sz="0" w:space="0" w:color="auto"/>
        <w:bottom w:val="none" w:sz="0" w:space="0" w:color="auto"/>
        <w:right w:val="none" w:sz="0" w:space="0" w:color="auto"/>
      </w:divBdr>
    </w:div>
    <w:div w:id="101672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1671</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dc:creator>
  <cp:lastModifiedBy>Sarah Dixon-Jones</cp:lastModifiedBy>
  <cp:revision>3</cp:revision>
  <cp:lastPrinted>2021-08-21T14:45:00Z</cp:lastPrinted>
  <dcterms:created xsi:type="dcterms:W3CDTF">2024-10-01T10:53:00Z</dcterms:created>
  <dcterms:modified xsi:type="dcterms:W3CDTF">2024-10-01T11:04:00Z</dcterms:modified>
</cp:coreProperties>
</file>