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5573F" w14:textId="246E2B6F" w:rsidR="00A67E8E" w:rsidRPr="00B25BD4" w:rsidRDefault="00771AD1" w:rsidP="00F94974">
      <w:pPr>
        <w:rPr>
          <w:rFonts w:ascii="Century Gothic" w:hAnsi="Century Gothic"/>
          <w:b/>
          <w:sz w:val="28"/>
          <w:szCs w:val="28"/>
        </w:rPr>
      </w:pPr>
      <w:r>
        <w:rPr>
          <w:rFonts w:ascii="Century Gothic" w:hAnsi="Century Gothic"/>
          <w:noProof/>
          <w:sz w:val="28"/>
          <w:szCs w:val="28"/>
          <w:lang w:eastAsia="en-GB"/>
        </w:rPr>
        <mc:AlternateContent>
          <mc:Choice Requires="wps">
            <w:drawing>
              <wp:anchor distT="0" distB="0" distL="114300" distR="114300" simplePos="0" relativeHeight="251644928" behindDoc="0" locked="0" layoutInCell="1" allowOverlap="1" wp14:anchorId="2E287223" wp14:editId="7C4513E0">
                <wp:simplePos x="0" y="0"/>
                <wp:positionH relativeFrom="column">
                  <wp:posOffset>-740410</wp:posOffset>
                </wp:positionH>
                <wp:positionV relativeFrom="paragraph">
                  <wp:posOffset>77343</wp:posOffset>
                </wp:positionV>
                <wp:extent cx="7143750" cy="9953625"/>
                <wp:effectExtent l="19050" t="19050" r="38100" b="4762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43750" cy="9953625"/>
                        </a:xfrm>
                        <a:prstGeom prst="rect">
                          <a:avLst/>
                        </a:prstGeom>
                        <a:noFill/>
                        <a:ln w="57150">
                          <a:solidFill>
                            <a:schemeClr val="accent3">
                              <a:lumMod val="60000"/>
                              <a:lumOff val="4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8.3pt;margin-top:6.1pt;width:562.5pt;height:78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" filled="f" strokecolor="silver [1942]" strokeweight="4.5pt">
                <v:path arrowok="t"/>
              </v:rect>
            </w:pict>
          </mc:Fallback>
        </mc:AlternateContent>
      </w:r>
      <w:r w:rsidRPr="00771AD1">
        <w:rPr>
          <w:rFonts w:ascii="Century Gothic" w:hAnsi="Century Gothic"/>
          <w:b/>
          <w:noProof/>
          <w:sz w:val="28"/>
          <w:szCs w:val="28"/>
          <w:lang w:eastAsia="en-GB"/>
        </w:rPr>
        <w:drawing>
          <wp:inline distT="0" distB="0" distL="0" distR="0" wp14:anchorId="464A891D" wp14:editId="347AFCD8">
            <wp:extent cx="2104256" cy="1193790"/>
            <wp:effectExtent l="0" t="0" r="4445" b="635"/>
            <wp:docPr id="1026" name="Picture 2" descr="Graphical user interface, website&#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B24DC31-B347-4C93-B7F4-02BDEE74DC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Graphical user interface, website&#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B24DC31-B347-4C93-B7F4-02BDEE74DCCC}"/>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r="63155"/>
                    <a:stretch/>
                  </pic:blipFill>
                  <pic:spPr bwMode="auto">
                    <a:xfrm>
                      <a:off x="0" y="0"/>
                      <a:ext cx="2104256" cy="119379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F94974">
        <w:rPr>
          <w:rFonts w:ascii="Century Gothic" w:hAnsi="Century Gothic"/>
          <w:b/>
          <w:sz w:val="28"/>
          <w:szCs w:val="28"/>
        </w:rPr>
        <w:t xml:space="preserve">   </w:t>
      </w:r>
      <w:r w:rsidR="00F94974">
        <w:rPr>
          <w:rFonts w:ascii="Century Gothic" w:hAnsi="Century Gothic"/>
          <w:b/>
          <w:noProof/>
          <w:sz w:val="28"/>
          <w:szCs w:val="28"/>
          <w:lang w:eastAsia="en-GB"/>
        </w:rPr>
        <w:drawing>
          <wp:inline distT="0" distB="0" distL="0" distR="0" wp14:anchorId="3184FBB2" wp14:editId="273528C6">
            <wp:extent cx="3419573" cy="91432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 Hill New.png"/>
                    <pic:cNvPicPr/>
                  </pic:nvPicPr>
                  <pic:blipFill>
                    <a:blip r:embed="rId9">
                      <a:extLst>
                        <a:ext uri="{28A0092B-C50C-407E-A947-70E740481C1C}">
                          <a14:useLocalDpi xmlns:a14="http://schemas.microsoft.com/office/drawing/2010/main" val="0"/>
                        </a:ext>
                      </a:extLst>
                    </a:blip>
                    <a:stretch>
                      <a:fillRect/>
                    </a:stretch>
                  </pic:blipFill>
                  <pic:spPr>
                    <a:xfrm>
                      <a:off x="0" y="0"/>
                      <a:ext cx="3419573" cy="914324"/>
                    </a:xfrm>
                    <a:prstGeom prst="rect">
                      <a:avLst/>
                    </a:prstGeom>
                  </pic:spPr>
                </pic:pic>
              </a:graphicData>
            </a:graphic>
          </wp:inline>
        </w:drawing>
      </w:r>
    </w:p>
    <w:p w14:paraId="1FC0F9F5" w14:textId="77777777" w:rsidR="00A67E8E" w:rsidRPr="00771AD1" w:rsidRDefault="00590B0A" w:rsidP="00A67E8E">
      <w:pPr>
        <w:jc w:val="center"/>
        <w:rPr>
          <w:rFonts w:ascii="Century Gothic" w:hAnsi="Century Gothic"/>
          <w:b/>
          <w:color w:val="191919" w:themeColor="background2" w:themeShade="1A"/>
          <w:sz w:val="28"/>
          <w:szCs w:val="28"/>
          <w:u w:val="single"/>
        </w:rPr>
      </w:pPr>
      <w:r w:rsidRPr="00771AD1">
        <w:rPr>
          <w:rFonts w:ascii="Century Gothic" w:hAnsi="Century Gothic"/>
          <w:b/>
          <w:color w:val="191919" w:themeColor="background2" w:themeShade="1A"/>
          <w:sz w:val="28"/>
          <w:szCs w:val="28"/>
          <w:u w:val="single"/>
        </w:rPr>
        <w:t xml:space="preserve">Behaviour </w:t>
      </w:r>
      <w:r w:rsidR="00A67E8E" w:rsidRPr="00771AD1">
        <w:rPr>
          <w:rFonts w:ascii="Century Gothic" w:hAnsi="Century Gothic"/>
          <w:b/>
          <w:color w:val="191919" w:themeColor="background2" w:themeShade="1A"/>
          <w:sz w:val="28"/>
          <w:szCs w:val="28"/>
          <w:u w:val="single"/>
        </w:rPr>
        <w:t>Policy</w:t>
      </w:r>
    </w:p>
    <w:p w14:paraId="4941FF66" w14:textId="69916D19" w:rsidR="00EA5E12" w:rsidRPr="00771AD1" w:rsidRDefault="00EA5E12" w:rsidP="00EA5E12">
      <w:pPr>
        <w:jc w:val="center"/>
        <w:rPr>
          <w:rFonts w:ascii="Century Gothic" w:hAnsi="Century Gothic"/>
          <w:b/>
          <w:bCs/>
        </w:rPr>
      </w:pPr>
      <w:r w:rsidRPr="00771AD1">
        <w:rPr>
          <w:rFonts w:ascii="Century Gothic" w:hAnsi="Century Gothic"/>
          <w:b/>
          <w:bCs/>
        </w:rPr>
        <w:t>(Updated</w:t>
      </w:r>
      <w:r w:rsidR="003D3747">
        <w:rPr>
          <w:rFonts w:ascii="Century Gothic" w:hAnsi="Century Gothic"/>
          <w:b/>
          <w:bCs/>
        </w:rPr>
        <w:t xml:space="preserve"> September 2024</w:t>
      </w:r>
      <w:r w:rsidRPr="00771AD1">
        <w:rPr>
          <w:rFonts w:ascii="Century Gothic" w:hAnsi="Century Gothic"/>
          <w:b/>
          <w:bCs/>
        </w:rPr>
        <w:t>)</w:t>
      </w:r>
      <w:bookmarkStart w:id="0" w:name="_GoBack"/>
      <w:bookmarkEnd w:id="0"/>
    </w:p>
    <w:p w14:paraId="03EFCC44" w14:textId="77777777" w:rsidR="00590B0A" w:rsidRPr="00771AD1" w:rsidRDefault="00821E37" w:rsidP="00590B0A">
      <w:pPr>
        <w:pStyle w:val="NormalWeb"/>
        <w:spacing w:before="0" w:beforeAutospacing="0" w:after="0" w:afterAutospacing="0"/>
        <w:jc w:val="center"/>
        <w:textAlignment w:val="baseline"/>
        <w:rPr>
          <w:rFonts w:ascii="Century Gothic" w:hAnsi="Century Gothic" w:cs="Arial"/>
          <w:b/>
          <w:bCs/>
          <w:i/>
          <w:iCs/>
          <w:color w:val="000000"/>
          <w:kern w:val="24"/>
          <w:sz w:val="28"/>
          <w:szCs w:val="28"/>
        </w:rPr>
      </w:pPr>
      <w:r w:rsidRPr="00771AD1">
        <w:rPr>
          <w:rFonts w:ascii="Century Gothic" w:hAnsi="Century Gothic" w:cs="Arial"/>
          <w:b/>
          <w:bCs/>
          <w:i/>
          <w:iCs/>
          <w:color w:val="000000"/>
          <w:kern w:val="24"/>
          <w:sz w:val="28"/>
          <w:szCs w:val="28"/>
        </w:rPr>
        <w:t>Our vision</w:t>
      </w:r>
    </w:p>
    <w:p w14:paraId="217C08DF" w14:textId="77777777" w:rsidR="00B0718C" w:rsidRPr="00771AD1" w:rsidRDefault="00B0718C" w:rsidP="00590B0A">
      <w:pPr>
        <w:pStyle w:val="NormalWeb"/>
        <w:spacing w:before="0" w:beforeAutospacing="0" w:after="0" w:afterAutospacing="0"/>
        <w:jc w:val="center"/>
        <w:textAlignment w:val="baseline"/>
        <w:rPr>
          <w:rFonts w:ascii="Century Gothic" w:hAnsi="Century Gothic"/>
        </w:rPr>
      </w:pPr>
    </w:p>
    <w:p w14:paraId="2E6D2762" w14:textId="347958F3" w:rsidR="00821E37" w:rsidRPr="00771AD1" w:rsidRDefault="00821E37" w:rsidP="00821E37">
      <w:pPr>
        <w:jc w:val="center"/>
        <w:rPr>
          <w:rFonts w:ascii="Century Gothic" w:hAnsi="Century Gothic"/>
        </w:rPr>
      </w:pPr>
      <w:r w:rsidRPr="00771AD1">
        <w:rPr>
          <w:rFonts w:ascii="Century Gothic" w:hAnsi="Century Gothic"/>
        </w:rPr>
        <w:t xml:space="preserve">Central to the work of </w:t>
      </w:r>
      <w:r w:rsidR="00771AD1" w:rsidRPr="00771AD1">
        <w:rPr>
          <w:rFonts w:ascii="Century Gothic" w:hAnsi="Century Gothic"/>
        </w:rPr>
        <w:t>Houghton Community</w:t>
      </w:r>
      <w:r w:rsidRPr="00771AD1">
        <w:rPr>
          <w:rFonts w:ascii="Century Gothic" w:hAnsi="Century Gothic"/>
        </w:rPr>
        <w:t xml:space="preserve"> Nursery is the creation of a caring safe and secure environment along with the promotion of equality of opportunity. The </w:t>
      </w:r>
      <w:proofErr w:type="gramStart"/>
      <w:r w:rsidRPr="00771AD1">
        <w:rPr>
          <w:rFonts w:ascii="Century Gothic" w:hAnsi="Century Gothic"/>
        </w:rPr>
        <w:t>staff aim</w:t>
      </w:r>
      <w:proofErr w:type="gramEnd"/>
      <w:r w:rsidRPr="00771AD1">
        <w:rPr>
          <w:rFonts w:ascii="Century Gothic" w:hAnsi="Century Gothic"/>
        </w:rPr>
        <w:t xml:space="preserve"> to ensure that everyone feels respected and confident. All children from our youngest babies, to our 2, 3 and 4 year olds should feel valued and able to fully participate in school life. We aim to create an inclusive, supportive atmosphere in which children can be independent and challenged in their development; where families are welcomed as partners and relationships are firmly based on mutual respect and trust.</w:t>
      </w:r>
    </w:p>
    <w:p w14:paraId="2C8CA24F" w14:textId="58852934" w:rsidR="00590B0A" w:rsidRPr="00771AD1" w:rsidRDefault="00821E37" w:rsidP="00821E37">
      <w:pPr>
        <w:jc w:val="center"/>
        <w:rPr>
          <w:rFonts w:ascii="Century Gothic" w:hAnsi="Century Gothic"/>
        </w:rPr>
      </w:pPr>
      <w:r w:rsidRPr="00771AD1">
        <w:rPr>
          <w:rFonts w:ascii="Century Gothic" w:hAnsi="Century Gothic"/>
        </w:rPr>
        <w:t xml:space="preserve">In order to realise the vision we treat children as unique and value their differences. Every child at </w:t>
      </w:r>
      <w:r w:rsidR="00771AD1" w:rsidRPr="00771AD1">
        <w:rPr>
          <w:rFonts w:ascii="Century Gothic" w:hAnsi="Century Gothic"/>
        </w:rPr>
        <w:t>Houghton Community Nursery</w:t>
      </w:r>
      <w:r w:rsidRPr="00771AD1">
        <w:rPr>
          <w:rFonts w:ascii="Century Gothic" w:hAnsi="Century Gothic"/>
        </w:rPr>
        <w:t xml:space="preserve"> has a voice- this can be expressed in many different ways; our </w:t>
      </w:r>
      <w:proofErr w:type="gramStart"/>
      <w:r w:rsidRPr="00771AD1">
        <w:rPr>
          <w:rFonts w:ascii="Century Gothic" w:hAnsi="Century Gothic"/>
        </w:rPr>
        <w:t>staff are</w:t>
      </w:r>
      <w:proofErr w:type="gramEnd"/>
      <w:r w:rsidRPr="00771AD1">
        <w:rPr>
          <w:rFonts w:ascii="Century Gothic" w:hAnsi="Century Gothic"/>
        </w:rPr>
        <w:t xml:space="preserve"> very skilled at listening, observing, giving them time and tuning into this voice so that every child is able to express their thoughts, fascinations and interests. These ‘consultations’ form the basis of our curriculum in which children and staff work in partnership to explore, create and discover how exciting learning can be.</w:t>
      </w:r>
    </w:p>
    <w:p w14:paraId="2A3B8405" w14:textId="77777777" w:rsidR="00590B0A" w:rsidRPr="00771AD1" w:rsidRDefault="00590B0A" w:rsidP="00590B0A">
      <w:pPr>
        <w:jc w:val="center"/>
        <w:rPr>
          <w:rFonts w:ascii="Century Gothic" w:hAnsi="Century Gothic"/>
          <w:b/>
          <w:bCs/>
          <w:sz w:val="24"/>
          <w:szCs w:val="24"/>
        </w:rPr>
      </w:pPr>
    </w:p>
    <w:p w14:paraId="48448D0E" w14:textId="77777777" w:rsidR="000E1A64" w:rsidRPr="00771AD1" w:rsidRDefault="000E1A64" w:rsidP="000E1A64">
      <w:pPr>
        <w:pStyle w:val="NormalWeb"/>
        <w:spacing w:before="0" w:beforeAutospacing="0" w:after="0" w:afterAutospacing="0"/>
        <w:textAlignment w:val="baseline"/>
        <w:rPr>
          <w:rFonts w:ascii="Century Gothic" w:hAnsi="Century Gothic" w:cs="Arial"/>
          <w:b/>
          <w:bCs/>
          <w:i/>
          <w:iCs/>
          <w:color w:val="000000"/>
          <w:kern w:val="24"/>
          <w:sz w:val="28"/>
          <w:szCs w:val="28"/>
        </w:rPr>
      </w:pPr>
      <w:r w:rsidRPr="00771AD1">
        <w:rPr>
          <w:rFonts w:ascii="Century Gothic" w:hAnsi="Century Gothic" w:cs="Arial"/>
          <w:b/>
          <w:bCs/>
          <w:i/>
          <w:iCs/>
          <w:color w:val="000000"/>
          <w:kern w:val="24"/>
          <w:sz w:val="28"/>
          <w:szCs w:val="28"/>
        </w:rPr>
        <w:t>Purpose of the Policy</w:t>
      </w:r>
    </w:p>
    <w:p w14:paraId="08E438BE" w14:textId="77777777" w:rsidR="00B25BD4" w:rsidRPr="00771AD1" w:rsidRDefault="00B25BD4" w:rsidP="000E1A64">
      <w:pPr>
        <w:pStyle w:val="NormalWeb"/>
        <w:spacing w:before="0" w:beforeAutospacing="0" w:after="0" w:afterAutospacing="0"/>
        <w:textAlignment w:val="baseline"/>
        <w:rPr>
          <w:rFonts w:ascii="Century Gothic" w:hAnsi="Century Gothic"/>
        </w:rPr>
      </w:pPr>
    </w:p>
    <w:p w14:paraId="36617EA8" w14:textId="77777777" w:rsidR="00590B0A" w:rsidRPr="00771AD1" w:rsidRDefault="00590B0A" w:rsidP="000E1A64">
      <w:pPr>
        <w:rPr>
          <w:rFonts w:ascii="Century Gothic" w:hAnsi="Century Gothic"/>
        </w:rPr>
      </w:pPr>
      <w:r w:rsidRPr="00771AD1">
        <w:rPr>
          <w:rFonts w:ascii="Century Gothic" w:hAnsi="Century Gothic"/>
        </w:rPr>
        <w:t>Our Nursery believes that children flourish best when their personal, social and emotional needs are met and where there are clear and developmentally appropriate expectations for their behaviour. All children gain a sense of belonging within a safe and nurtured environment where they feel confident to develop positive relationships both with adults and children</w:t>
      </w:r>
      <w:r w:rsidRPr="00771AD1">
        <w:rPr>
          <w:rFonts w:ascii="Century Gothic" w:hAnsi="Century Gothic"/>
          <w:bCs/>
        </w:rPr>
        <w:t>.</w:t>
      </w:r>
    </w:p>
    <w:p w14:paraId="5544BE42" w14:textId="6465C65D" w:rsidR="00590B0A" w:rsidRPr="00771AD1" w:rsidRDefault="00590B0A" w:rsidP="000E1A64">
      <w:pPr>
        <w:rPr>
          <w:rFonts w:ascii="Century Gothic" w:hAnsi="Century Gothic"/>
        </w:rPr>
      </w:pPr>
      <w:r w:rsidRPr="00771AD1">
        <w:rPr>
          <w:rFonts w:ascii="Century Gothic" w:hAnsi="Century Gothic"/>
        </w:rPr>
        <w:t xml:space="preserve">Children need to learn to consider the views and feelings, needs and rights, of others and the impact that their behaviour has on people, places and objects. This is a developmental task that requires support, encouragement, teaching and setting the correct example. The principles that underpin how we achieve positive and considerate behaviour exist within </w:t>
      </w:r>
      <w:r w:rsidR="002E5F0C">
        <w:rPr>
          <w:rFonts w:ascii="Century Gothic" w:hAnsi="Century Gothic"/>
        </w:rPr>
        <w:t>our Curriculum document, particularly within the strands; Nurturing, Friendly and Special.</w:t>
      </w:r>
    </w:p>
    <w:p w14:paraId="52C93CCD" w14:textId="77777777" w:rsidR="00B0718C" w:rsidRPr="00771AD1" w:rsidRDefault="00B0718C" w:rsidP="000E1A64">
      <w:pPr>
        <w:rPr>
          <w:rFonts w:ascii="Century Gothic" w:hAnsi="Century Gothic"/>
        </w:rPr>
      </w:pPr>
    </w:p>
    <w:p w14:paraId="0D2E6CB4" w14:textId="77777777" w:rsidR="00B0718C" w:rsidRPr="00771AD1" w:rsidRDefault="00B0718C" w:rsidP="00B0718C">
      <w:pPr>
        <w:spacing w:line="360" w:lineRule="auto"/>
        <w:rPr>
          <w:rFonts w:ascii="Century Gothic" w:hAnsi="Century Gothic" w:cs="Arial"/>
          <w:b/>
          <w:i/>
          <w:sz w:val="28"/>
          <w:szCs w:val="28"/>
        </w:rPr>
      </w:pPr>
      <w:r w:rsidRPr="00771AD1">
        <w:rPr>
          <w:rFonts w:ascii="Century Gothic" w:hAnsi="Century Gothic" w:cs="Arial"/>
          <w:b/>
          <w:i/>
          <w:sz w:val="28"/>
          <w:szCs w:val="28"/>
        </w:rPr>
        <w:t>Responsibilities</w:t>
      </w:r>
    </w:p>
    <w:p w14:paraId="490CDBE7" w14:textId="77777777" w:rsidR="00B0718C" w:rsidRPr="00771AD1" w:rsidRDefault="00B0718C" w:rsidP="00B0718C">
      <w:pPr>
        <w:spacing w:line="360" w:lineRule="auto"/>
        <w:ind w:left="360"/>
        <w:rPr>
          <w:rFonts w:ascii="Century Gothic" w:hAnsi="Century Gothic" w:cs="Arial"/>
          <w:b/>
        </w:rPr>
      </w:pPr>
      <w:r w:rsidRPr="00771AD1">
        <w:rPr>
          <w:rFonts w:ascii="Century Gothic" w:hAnsi="Century Gothic" w:cs="Arial"/>
          <w:b/>
        </w:rPr>
        <w:t>All members of the school community work towards the school’s aims by:</w:t>
      </w:r>
    </w:p>
    <w:p w14:paraId="0D5D14B2" w14:textId="77777777" w:rsidR="00B0718C" w:rsidRPr="00771AD1" w:rsidRDefault="00B0718C" w:rsidP="00B0718C">
      <w:pPr>
        <w:numPr>
          <w:ilvl w:val="0"/>
          <w:numId w:val="8"/>
        </w:numPr>
        <w:spacing w:after="0" w:line="360" w:lineRule="auto"/>
        <w:rPr>
          <w:rFonts w:ascii="Century Gothic" w:hAnsi="Century Gothic" w:cs="Arial"/>
        </w:rPr>
      </w:pPr>
      <w:r w:rsidRPr="00771AD1">
        <w:rPr>
          <w:rFonts w:ascii="Century Gothic" w:hAnsi="Century Gothic" w:cs="Arial"/>
        </w:rPr>
        <w:t>Esteeming children and adults as individuals, respecting their rights, values and beliefs</w:t>
      </w:r>
      <w:r w:rsidR="00F42A6B" w:rsidRPr="00771AD1">
        <w:rPr>
          <w:rFonts w:ascii="Century Gothic" w:hAnsi="Century Gothic" w:cs="Arial"/>
        </w:rPr>
        <w:t>, through interaction with each child, assessing attitudes, likes and dislikes and to value positive individual traits.</w:t>
      </w:r>
    </w:p>
    <w:p w14:paraId="46EFBA18" w14:textId="77777777" w:rsidR="00B0718C" w:rsidRPr="00771AD1" w:rsidRDefault="00B0718C" w:rsidP="00B0718C">
      <w:pPr>
        <w:numPr>
          <w:ilvl w:val="0"/>
          <w:numId w:val="8"/>
        </w:numPr>
        <w:spacing w:after="0" w:line="360" w:lineRule="auto"/>
        <w:rPr>
          <w:rFonts w:ascii="Century Gothic" w:hAnsi="Century Gothic" w:cs="Arial"/>
        </w:rPr>
      </w:pPr>
      <w:r w:rsidRPr="00771AD1">
        <w:rPr>
          <w:rFonts w:ascii="Century Gothic" w:hAnsi="Century Gothic" w:cs="Arial"/>
        </w:rPr>
        <w:t>Fostering and promoting good relationships and a sense of belonging to the school community.</w:t>
      </w:r>
    </w:p>
    <w:p w14:paraId="75C304DB" w14:textId="77777777" w:rsidR="00B0718C" w:rsidRPr="00771AD1" w:rsidRDefault="00B0718C" w:rsidP="00B0718C">
      <w:pPr>
        <w:numPr>
          <w:ilvl w:val="0"/>
          <w:numId w:val="8"/>
        </w:numPr>
        <w:spacing w:after="0" w:line="360" w:lineRule="auto"/>
        <w:rPr>
          <w:rFonts w:ascii="Century Gothic" w:hAnsi="Century Gothic" w:cs="Arial"/>
        </w:rPr>
      </w:pPr>
      <w:r w:rsidRPr="00771AD1">
        <w:rPr>
          <w:rFonts w:ascii="Century Gothic" w:hAnsi="Century Gothic" w:cs="Arial"/>
        </w:rPr>
        <w:t>Providing a well ordered environment in which all are fully aware of behavioural expectations.</w:t>
      </w:r>
    </w:p>
    <w:p w14:paraId="559E331A" w14:textId="77777777" w:rsidR="00B0718C" w:rsidRPr="00771AD1" w:rsidRDefault="00B0718C" w:rsidP="00B0718C">
      <w:pPr>
        <w:numPr>
          <w:ilvl w:val="0"/>
          <w:numId w:val="8"/>
        </w:numPr>
        <w:spacing w:after="0" w:line="360" w:lineRule="auto"/>
        <w:rPr>
          <w:rFonts w:ascii="Century Gothic" w:hAnsi="Century Gothic" w:cs="Arial"/>
        </w:rPr>
      </w:pPr>
      <w:r w:rsidRPr="00771AD1">
        <w:rPr>
          <w:rFonts w:ascii="Century Gothic" w:hAnsi="Century Gothic" w:cs="Arial"/>
        </w:rPr>
        <w:t>Offering equal opportunities in all aspects of school life.</w:t>
      </w:r>
    </w:p>
    <w:p w14:paraId="311B5BDD" w14:textId="77777777" w:rsidR="00B0718C" w:rsidRPr="00771AD1" w:rsidRDefault="00B0718C" w:rsidP="00B0718C">
      <w:pPr>
        <w:numPr>
          <w:ilvl w:val="0"/>
          <w:numId w:val="8"/>
        </w:numPr>
        <w:spacing w:after="0" w:line="360" w:lineRule="auto"/>
        <w:rPr>
          <w:rFonts w:ascii="Century Gothic" w:hAnsi="Century Gothic" w:cs="Arial"/>
        </w:rPr>
      </w:pPr>
      <w:proofErr w:type="gramStart"/>
      <w:r w:rsidRPr="00771AD1">
        <w:rPr>
          <w:rFonts w:ascii="Century Gothic" w:hAnsi="Century Gothic" w:cs="Arial"/>
        </w:rPr>
        <w:t>Encouraging  and</w:t>
      </w:r>
      <w:proofErr w:type="gramEnd"/>
      <w:r w:rsidRPr="00771AD1">
        <w:rPr>
          <w:rFonts w:ascii="Century Gothic" w:hAnsi="Century Gothic" w:cs="Arial"/>
        </w:rPr>
        <w:t xml:space="preserve"> positively reinforcing good relationships, behaviour and work.</w:t>
      </w:r>
    </w:p>
    <w:p w14:paraId="01A00AF3" w14:textId="77777777" w:rsidR="00B0718C" w:rsidRPr="00771AD1" w:rsidRDefault="00B0718C" w:rsidP="00B0718C">
      <w:pPr>
        <w:numPr>
          <w:ilvl w:val="0"/>
          <w:numId w:val="8"/>
        </w:numPr>
        <w:spacing w:after="0" w:line="360" w:lineRule="auto"/>
        <w:rPr>
          <w:rFonts w:ascii="Century Gothic" w:hAnsi="Century Gothic" w:cs="Arial"/>
        </w:rPr>
      </w:pPr>
      <w:r w:rsidRPr="00771AD1">
        <w:rPr>
          <w:rFonts w:ascii="Century Gothic" w:hAnsi="Century Gothic" w:cs="Arial"/>
        </w:rPr>
        <w:t>Helping to develop strategies to eliminate undesirable behaviour and applying these consistently.</w:t>
      </w:r>
    </w:p>
    <w:p w14:paraId="73D0C1B3" w14:textId="77777777" w:rsidR="00B0718C" w:rsidRPr="00771AD1" w:rsidRDefault="00B0718C" w:rsidP="00B0718C">
      <w:pPr>
        <w:numPr>
          <w:ilvl w:val="0"/>
          <w:numId w:val="8"/>
        </w:numPr>
        <w:spacing w:after="0" w:line="360" w:lineRule="auto"/>
        <w:rPr>
          <w:rFonts w:ascii="Century Gothic" w:hAnsi="Century Gothic" w:cs="Arial"/>
        </w:rPr>
      </w:pPr>
      <w:r w:rsidRPr="00771AD1">
        <w:rPr>
          <w:rFonts w:ascii="Century Gothic" w:hAnsi="Century Gothic" w:cs="Arial"/>
        </w:rPr>
        <w:t>Caring for and taking pride in the physical environment of the school.</w:t>
      </w:r>
      <w:r w:rsidR="00F42A6B" w:rsidRPr="00771AD1">
        <w:rPr>
          <w:rFonts w:ascii="Century Gothic" w:hAnsi="Century Gothic" w:cs="Arial"/>
        </w:rPr>
        <w:t xml:space="preserve"> </w:t>
      </w:r>
      <w:r w:rsidRPr="00771AD1">
        <w:rPr>
          <w:rFonts w:ascii="Century Gothic" w:hAnsi="Century Gothic" w:cs="Arial"/>
        </w:rPr>
        <w:t>Working as a team supporting and encouraging one another.</w:t>
      </w:r>
    </w:p>
    <w:p w14:paraId="2AA3DD6D" w14:textId="77777777" w:rsidR="00B0718C" w:rsidRPr="00771AD1" w:rsidRDefault="00B0718C" w:rsidP="00B0718C">
      <w:pPr>
        <w:spacing w:line="360" w:lineRule="auto"/>
        <w:rPr>
          <w:rFonts w:ascii="Century Gothic" w:hAnsi="Century Gothic" w:cs="Arial"/>
        </w:rPr>
      </w:pPr>
    </w:p>
    <w:p w14:paraId="6B72651A" w14:textId="77777777" w:rsidR="00B0718C" w:rsidRPr="00771AD1" w:rsidRDefault="00B0718C" w:rsidP="00B0718C">
      <w:pPr>
        <w:spacing w:line="360" w:lineRule="auto"/>
        <w:rPr>
          <w:rFonts w:ascii="Century Gothic" w:hAnsi="Century Gothic" w:cs="Arial"/>
          <w:b/>
        </w:rPr>
      </w:pPr>
      <w:r w:rsidRPr="00771AD1">
        <w:rPr>
          <w:rFonts w:ascii="Century Gothic" w:hAnsi="Century Gothic" w:cs="Arial"/>
          <w:b/>
        </w:rPr>
        <w:t xml:space="preserve">     The Head Teacher and Governors work towards the school’s aims by:</w:t>
      </w:r>
    </w:p>
    <w:p w14:paraId="1E9D93BA" w14:textId="77777777" w:rsidR="00B0718C" w:rsidRPr="00771AD1" w:rsidRDefault="00B0718C" w:rsidP="00B0718C">
      <w:pPr>
        <w:numPr>
          <w:ilvl w:val="0"/>
          <w:numId w:val="4"/>
        </w:numPr>
        <w:spacing w:after="0" w:line="360" w:lineRule="auto"/>
        <w:rPr>
          <w:rFonts w:ascii="Century Gothic" w:hAnsi="Century Gothic" w:cs="Arial"/>
        </w:rPr>
      </w:pPr>
      <w:r w:rsidRPr="00771AD1">
        <w:rPr>
          <w:rFonts w:ascii="Century Gothic" w:hAnsi="Century Gothic" w:cs="Arial"/>
        </w:rPr>
        <w:t>Taking a lead in the establishment of a positive school ethos.</w:t>
      </w:r>
    </w:p>
    <w:p w14:paraId="1E391506" w14:textId="77777777" w:rsidR="00B0718C" w:rsidRPr="00771AD1" w:rsidRDefault="00B0718C" w:rsidP="00B0718C">
      <w:pPr>
        <w:numPr>
          <w:ilvl w:val="0"/>
          <w:numId w:val="4"/>
        </w:numPr>
        <w:spacing w:after="0" w:line="360" w:lineRule="auto"/>
        <w:rPr>
          <w:rFonts w:ascii="Century Gothic" w:hAnsi="Century Gothic" w:cs="Arial"/>
        </w:rPr>
      </w:pPr>
      <w:r w:rsidRPr="00771AD1">
        <w:rPr>
          <w:rFonts w:ascii="Century Gothic" w:hAnsi="Century Gothic" w:cs="Arial"/>
        </w:rPr>
        <w:t>Recording monitoring attendance and punctuality and responding firmly when either is poor.</w:t>
      </w:r>
      <w:r w:rsidR="00E73A81" w:rsidRPr="00771AD1">
        <w:rPr>
          <w:rFonts w:ascii="Century Gothic" w:hAnsi="Century Gothic"/>
          <w:noProof/>
          <w:sz w:val="28"/>
          <w:szCs w:val="28"/>
          <w:lang w:eastAsia="en-GB"/>
        </w:rPr>
        <w:t xml:space="preserve"> </w:t>
      </w:r>
    </w:p>
    <w:p w14:paraId="0EE8417A" w14:textId="77777777" w:rsidR="00B0718C" w:rsidRPr="00771AD1" w:rsidRDefault="00B0718C" w:rsidP="00B0718C">
      <w:pPr>
        <w:numPr>
          <w:ilvl w:val="0"/>
          <w:numId w:val="4"/>
        </w:numPr>
        <w:spacing w:after="0" w:line="360" w:lineRule="auto"/>
        <w:rPr>
          <w:rFonts w:ascii="Century Gothic" w:hAnsi="Century Gothic" w:cs="Arial"/>
        </w:rPr>
      </w:pPr>
      <w:r w:rsidRPr="00771AD1">
        <w:rPr>
          <w:rFonts w:ascii="Century Gothic" w:hAnsi="Century Gothic" w:cs="Arial"/>
        </w:rPr>
        <w:t>Recording and reporting incidents of serious misconduct.</w:t>
      </w:r>
    </w:p>
    <w:p w14:paraId="7F24A4EE" w14:textId="77777777" w:rsidR="00B0718C" w:rsidRPr="00771AD1" w:rsidRDefault="00B0718C" w:rsidP="00B0718C">
      <w:pPr>
        <w:numPr>
          <w:ilvl w:val="0"/>
          <w:numId w:val="4"/>
        </w:numPr>
        <w:spacing w:after="0" w:line="360" w:lineRule="auto"/>
        <w:rPr>
          <w:rFonts w:ascii="Century Gothic" w:hAnsi="Century Gothic" w:cs="Arial"/>
        </w:rPr>
      </w:pPr>
      <w:r w:rsidRPr="00771AD1">
        <w:rPr>
          <w:rFonts w:ascii="Century Gothic" w:hAnsi="Century Gothic" w:cs="Arial"/>
        </w:rPr>
        <w:t>Taking active steps to ensure that buildings and grounds are secure and well maintained.</w:t>
      </w:r>
    </w:p>
    <w:p w14:paraId="3BD846D5" w14:textId="77777777" w:rsidR="00B0718C" w:rsidRPr="00771AD1" w:rsidRDefault="00B0718C" w:rsidP="00B0718C">
      <w:pPr>
        <w:spacing w:line="360" w:lineRule="auto"/>
        <w:rPr>
          <w:rFonts w:ascii="Century Gothic" w:hAnsi="Century Gothic" w:cs="Arial"/>
        </w:rPr>
      </w:pPr>
    </w:p>
    <w:p w14:paraId="73222355" w14:textId="77777777" w:rsidR="00B0718C" w:rsidRPr="00771AD1" w:rsidRDefault="00B0718C" w:rsidP="00B0718C">
      <w:pPr>
        <w:spacing w:line="360" w:lineRule="auto"/>
        <w:rPr>
          <w:rFonts w:ascii="Century Gothic" w:hAnsi="Century Gothic" w:cs="Arial"/>
          <w:b/>
        </w:rPr>
      </w:pPr>
      <w:r w:rsidRPr="00771AD1">
        <w:rPr>
          <w:rFonts w:ascii="Century Gothic" w:hAnsi="Century Gothic" w:cs="Arial"/>
          <w:b/>
        </w:rPr>
        <w:t>Educators work towards the schools aims by:</w:t>
      </w:r>
    </w:p>
    <w:p w14:paraId="7FB2586E" w14:textId="65B3CA19" w:rsidR="00F42A6B" w:rsidRPr="00771AD1" w:rsidRDefault="00F42A6B" w:rsidP="00F42A6B">
      <w:pPr>
        <w:numPr>
          <w:ilvl w:val="0"/>
          <w:numId w:val="5"/>
        </w:numPr>
        <w:spacing w:after="0" w:line="360" w:lineRule="auto"/>
        <w:rPr>
          <w:rFonts w:ascii="Century Gothic" w:hAnsi="Century Gothic" w:cs="Arial"/>
        </w:rPr>
      </w:pPr>
      <w:r w:rsidRPr="00771AD1">
        <w:rPr>
          <w:rFonts w:ascii="Century Gothic" w:hAnsi="Century Gothic" w:cs="Arial"/>
        </w:rPr>
        <w:t xml:space="preserve">We develop a positive </w:t>
      </w:r>
      <w:r w:rsidR="005853DB" w:rsidRPr="00771AD1">
        <w:rPr>
          <w:rFonts w:ascii="Century Gothic" w:hAnsi="Century Gothic" w:cs="Arial"/>
        </w:rPr>
        <w:t>self-image</w:t>
      </w:r>
      <w:r w:rsidRPr="00771AD1">
        <w:rPr>
          <w:rFonts w:ascii="Century Gothic" w:hAnsi="Century Gothic" w:cs="Arial"/>
        </w:rPr>
        <w:t xml:space="preserve"> by praising and supporting, developing confidence through constant encouragement, enabling all children to succeed. </w:t>
      </w:r>
    </w:p>
    <w:p w14:paraId="77F76B2B" w14:textId="77777777" w:rsidR="00F42A6B" w:rsidRPr="00771AD1" w:rsidRDefault="00F42A6B" w:rsidP="00F42A6B">
      <w:pPr>
        <w:numPr>
          <w:ilvl w:val="0"/>
          <w:numId w:val="5"/>
        </w:numPr>
        <w:spacing w:after="0" w:line="360" w:lineRule="auto"/>
        <w:rPr>
          <w:rFonts w:ascii="Century Gothic" w:hAnsi="Century Gothic" w:cs="Arial"/>
        </w:rPr>
      </w:pPr>
      <w:r w:rsidRPr="00771AD1">
        <w:rPr>
          <w:rFonts w:ascii="Century Gothic" w:hAnsi="Century Gothic" w:cs="Arial"/>
        </w:rPr>
        <w:lastRenderedPageBreak/>
        <w:t xml:space="preserve">We encourage </w:t>
      </w:r>
      <w:r w:rsidR="005853DB" w:rsidRPr="00771AD1">
        <w:rPr>
          <w:rFonts w:ascii="Century Gothic" w:hAnsi="Century Gothic" w:cs="Arial"/>
        </w:rPr>
        <w:t>self-discipline</w:t>
      </w:r>
      <w:r w:rsidRPr="00771AD1">
        <w:rPr>
          <w:rFonts w:ascii="Century Gothic" w:hAnsi="Century Gothic" w:cs="Arial"/>
        </w:rPr>
        <w:t xml:space="preserve"> by encouraging the children to think and act for themselves, setting their own goals, developing </w:t>
      </w:r>
      <w:r w:rsidR="005853DB" w:rsidRPr="00771AD1">
        <w:rPr>
          <w:rFonts w:ascii="Century Gothic" w:hAnsi="Century Gothic" w:cs="Arial"/>
        </w:rPr>
        <w:t>self-help</w:t>
      </w:r>
      <w:r w:rsidRPr="00771AD1">
        <w:rPr>
          <w:rFonts w:ascii="Century Gothic" w:hAnsi="Century Gothic" w:cs="Arial"/>
        </w:rPr>
        <w:t xml:space="preserve"> skills and effective communication through independent learning. </w:t>
      </w:r>
    </w:p>
    <w:p w14:paraId="69D75085" w14:textId="77777777" w:rsidR="00F42A6B" w:rsidRPr="00771AD1" w:rsidRDefault="00F42A6B" w:rsidP="00F42A6B">
      <w:pPr>
        <w:numPr>
          <w:ilvl w:val="0"/>
          <w:numId w:val="5"/>
        </w:numPr>
        <w:spacing w:after="0" w:line="360" w:lineRule="auto"/>
        <w:rPr>
          <w:rFonts w:ascii="Century Gothic" w:hAnsi="Century Gothic" w:cs="Arial"/>
        </w:rPr>
      </w:pPr>
      <w:r w:rsidRPr="00771AD1">
        <w:rPr>
          <w:rFonts w:ascii="Century Gothic" w:hAnsi="Century Gothic" w:cs="Arial"/>
        </w:rPr>
        <w:t>We promote empathy towards people and all living things by encouraging the children to share and to be considerate to others.</w:t>
      </w:r>
    </w:p>
    <w:p w14:paraId="043900EC" w14:textId="77777777" w:rsidR="00F42A6B" w:rsidRPr="00771AD1" w:rsidRDefault="00F42A6B" w:rsidP="00F42A6B">
      <w:pPr>
        <w:numPr>
          <w:ilvl w:val="0"/>
          <w:numId w:val="5"/>
        </w:numPr>
        <w:spacing w:after="0" w:line="360" w:lineRule="auto"/>
        <w:rPr>
          <w:rFonts w:ascii="Century Gothic" w:hAnsi="Century Gothic" w:cs="Arial"/>
        </w:rPr>
      </w:pPr>
      <w:r w:rsidRPr="00771AD1">
        <w:rPr>
          <w:rFonts w:ascii="Century Gothic" w:hAnsi="Century Gothic" w:cs="Arial"/>
        </w:rPr>
        <w:t xml:space="preserve">We offer an ordered nursery environment by helping children to understand, respect and take responsibility for the environment they are growing up in both indoors and outdoors. </w:t>
      </w:r>
    </w:p>
    <w:p w14:paraId="19E501DA"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Recognising that each child is unique with individual interests and ways of learning.</w:t>
      </w:r>
    </w:p>
    <w:p w14:paraId="0184D0CE"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Planning observing and evaluating learning experiences ensuring continuity and progression throughout the nursery year.</w:t>
      </w:r>
    </w:p>
    <w:p w14:paraId="5F4B22AF"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Enabling children to take increasing responsibility for their own learning and conduct.</w:t>
      </w:r>
    </w:p>
    <w:p w14:paraId="607E8816"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Taking quick firm action to prevent one child inhibiting another’s progress.</w:t>
      </w:r>
    </w:p>
    <w:p w14:paraId="7137AA9A"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Providing opportunities for children to discuss appropriate behaviour.</w:t>
      </w:r>
    </w:p>
    <w:p w14:paraId="7F98C463"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Providing opportunities for children to develop strategies for dealing with conflict.</w:t>
      </w:r>
    </w:p>
    <w:p w14:paraId="22B30047"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Being good role models.</w:t>
      </w:r>
    </w:p>
    <w:p w14:paraId="481E7670" w14:textId="77777777" w:rsidR="00B0718C" w:rsidRPr="00771AD1" w:rsidRDefault="00B0718C" w:rsidP="00B0718C">
      <w:pPr>
        <w:numPr>
          <w:ilvl w:val="0"/>
          <w:numId w:val="5"/>
        </w:numPr>
        <w:tabs>
          <w:tab w:val="clear" w:pos="360"/>
        </w:tabs>
        <w:spacing w:after="0" w:line="360" w:lineRule="auto"/>
        <w:rPr>
          <w:rFonts w:ascii="Century Gothic" w:hAnsi="Century Gothic" w:cs="Arial"/>
        </w:rPr>
      </w:pPr>
      <w:r w:rsidRPr="00771AD1">
        <w:rPr>
          <w:rFonts w:ascii="Century Gothic" w:hAnsi="Century Gothic" w:cs="Arial"/>
        </w:rPr>
        <w:t>Working collaboratively with a shared philosophy and commonality of practice.</w:t>
      </w:r>
    </w:p>
    <w:p w14:paraId="53B28DF0" w14:textId="77777777" w:rsidR="00B0718C" w:rsidRPr="00771AD1" w:rsidRDefault="00B0718C" w:rsidP="00B0718C">
      <w:pPr>
        <w:spacing w:line="360" w:lineRule="auto"/>
        <w:rPr>
          <w:rFonts w:ascii="Century Gothic" w:hAnsi="Century Gothic" w:cs="Arial"/>
        </w:rPr>
      </w:pPr>
    </w:p>
    <w:p w14:paraId="03FC1592" w14:textId="77777777" w:rsidR="00DD24E8" w:rsidRPr="00771AD1" w:rsidRDefault="00DD24E8" w:rsidP="00B0718C">
      <w:pPr>
        <w:spacing w:line="360" w:lineRule="auto"/>
        <w:rPr>
          <w:rFonts w:ascii="Century Gothic" w:hAnsi="Century Gothic" w:cs="Arial"/>
          <w:b/>
        </w:rPr>
      </w:pPr>
      <w:r w:rsidRPr="00771AD1">
        <w:rPr>
          <w:rFonts w:ascii="Century Gothic" w:hAnsi="Century Gothic" w:cs="Arial"/>
          <w:b/>
        </w:rPr>
        <w:t xml:space="preserve">A strong Network of </w:t>
      </w:r>
      <w:proofErr w:type="gramStart"/>
      <w:r w:rsidRPr="00771AD1">
        <w:rPr>
          <w:rFonts w:ascii="Century Gothic" w:hAnsi="Century Gothic" w:cs="Arial"/>
          <w:b/>
        </w:rPr>
        <w:t>Relationships :</w:t>
      </w:r>
      <w:proofErr w:type="gramEnd"/>
      <w:r w:rsidRPr="00771AD1">
        <w:rPr>
          <w:rFonts w:ascii="Century Gothic" w:hAnsi="Century Gothic" w:cs="Arial"/>
          <w:b/>
        </w:rPr>
        <w:t xml:space="preserve"> </w:t>
      </w:r>
    </w:p>
    <w:p w14:paraId="78D42C4C" w14:textId="77777777" w:rsidR="00DD24E8" w:rsidRPr="00771AD1" w:rsidRDefault="00DD24E8" w:rsidP="00B0718C">
      <w:pPr>
        <w:spacing w:line="360" w:lineRule="auto"/>
        <w:rPr>
          <w:rFonts w:ascii="Century Gothic" w:hAnsi="Century Gothic" w:cs="Arial"/>
        </w:rPr>
      </w:pPr>
      <w:r w:rsidRPr="00771AD1">
        <w:rPr>
          <w:rFonts w:ascii="Century Gothic" w:hAnsi="Century Gothic" w:cs="Arial"/>
          <w:b/>
        </w:rPr>
        <w:t xml:space="preserve">Key Workers – </w:t>
      </w:r>
      <w:r w:rsidRPr="00771AD1">
        <w:rPr>
          <w:rFonts w:ascii="Century Gothic" w:hAnsi="Century Gothic" w:cs="Arial"/>
        </w:rPr>
        <w:t xml:space="preserve">We work consistently to ensure that each child has a strong relationship with their key person. In turn the key person can help the child develop a wider network of relationships with other children and the wider staff team. Warm, caring, emotionally attuned relationships set a very </w:t>
      </w:r>
      <w:r w:rsidRPr="00771AD1">
        <w:rPr>
          <w:rFonts w:ascii="Century Gothic" w:hAnsi="Century Gothic" w:cs="Arial"/>
          <w:b/>
        </w:rPr>
        <w:t>positive climate</w:t>
      </w:r>
      <w:r w:rsidRPr="00771AD1">
        <w:rPr>
          <w:rFonts w:ascii="Century Gothic" w:hAnsi="Century Gothic" w:cs="Arial"/>
        </w:rPr>
        <w:t xml:space="preserve"> for children’s social and emotional development and help to promote good behaviour.</w:t>
      </w:r>
    </w:p>
    <w:p w14:paraId="7EB44A87" w14:textId="77777777" w:rsidR="00B0718C" w:rsidRPr="00771AD1" w:rsidRDefault="00B0718C" w:rsidP="00B0718C">
      <w:pPr>
        <w:spacing w:line="360" w:lineRule="auto"/>
        <w:rPr>
          <w:rFonts w:ascii="Century Gothic" w:hAnsi="Century Gothic" w:cs="Arial"/>
          <w:b/>
        </w:rPr>
      </w:pPr>
      <w:r w:rsidRPr="00771AD1">
        <w:rPr>
          <w:rFonts w:ascii="Century Gothic" w:hAnsi="Century Gothic" w:cs="Arial"/>
          <w:b/>
        </w:rPr>
        <w:t>Parents</w:t>
      </w:r>
      <w:r w:rsidR="00DD24E8" w:rsidRPr="00771AD1">
        <w:rPr>
          <w:rFonts w:ascii="Century Gothic" w:hAnsi="Century Gothic" w:cs="Arial"/>
          <w:b/>
        </w:rPr>
        <w:t xml:space="preserve"> also have an important part to play -</w:t>
      </w:r>
    </w:p>
    <w:p w14:paraId="659C2509" w14:textId="77777777" w:rsidR="00B0718C" w:rsidRPr="00771AD1" w:rsidRDefault="00B0718C" w:rsidP="00B0718C">
      <w:pPr>
        <w:numPr>
          <w:ilvl w:val="0"/>
          <w:numId w:val="7"/>
        </w:numPr>
        <w:spacing w:after="0" w:line="360" w:lineRule="auto"/>
        <w:rPr>
          <w:rFonts w:ascii="Century Gothic" w:hAnsi="Century Gothic" w:cs="Arial"/>
        </w:rPr>
      </w:pPr>
      <w:r w:rsidRPr="00771AD1">
        <w:rPr>
          <w:rFonts w:ascii="Century Gothic" w:hAnsi="Century Gothic" w:cs="Arial"/>
        </w:rPr>
        <w:t>Ensuring that children attend school in good health, regularly and punctually.</w:t>
      </w:r>
    </w:p>
    <w:p w14:paraId="3245BE2F" w14:textId="77777777" w:rsidR="00B0718C" w:rsidRPr="00771AD1" w:rsidRDefault="00B0718C" w:rsidP="00B0718C">
      <w:pPr>
        <w:numPr>
          <w:ilvl w:val="0"/>
          <w:numId w:val="7"/>
        </w:numPr>
        <w:spacing w:after="0" w:line="360" w:lineRule="auto"/>
        <w:rPr>
          <w:rFonts w:ascii="Century Gothic" w:hAnsi="Century Gothic" w:cs="Arial"/>
        </w:rPr>
      </w:pPr>
      <w:r w:rsidRPr="00771AD1">
        <w:rPr>
          <w:rFonts w:ascii="Century Gothic" w:hAnsi="Century Gothic" w:cs="Arial"/>
        </w:rPr>
        <w:t>Informing the nursery for reasons of absence.</w:t>
      </w:r>
    </w:p>
    <w:p w14:paraId="389DEAD7" w14:textId="60FD04F3" w:rsidR="00B0718C" w:rsidRPr="00771AD1" w:rsidRDefault="00B0718C" w:rsidP="00B0718C">
      <w:pPr>
        <w:numPr>
          <w:ilvl w:val="0"/>
          <w:numId w:val="7"/>
        </w:numPr>
        <w:spacing w:after="0" w:line="360" w:lineRule="auto"/>
        <w:rPr>
          <w:rFonts w:ascii="Century Gothic" w:hAnsi="Century Gothic" w:cs="Arial"/>
        </w:rPr>
      </w:pPr>
      <w:r w:rsidRPr="00771AD1">
        <w:rPr>
          <w:rFonts w:ascii="Century Gothic" w:hAnsi="Century Gothic" w:cs="Arial"/>
        </w:rPr>
        <w:t>Providing support for behavioural expectations within the school and for the educator’s role.</w:t>
      </w:r>
    </w:p>
    <w:p w14:paraId="1D4704D0" w14:textId="77777777" w:rsidR="00B0718C" w:rsidRPr="00771AD1" w:rsidRDefault="00B0718C" w:rsidP="00B0718C">
      <w:pPr>
        <w:numPr>
          <w:ilvl w:val="0"/>
          <w:numId w:val="7"/>
        </w:numPr>
        <w:spacing w:after="0" w:line="360" w:lineRule="auto"/>
        <w:rPr>
          <w:rFonts w:ascii="Century Gothic" w:hAnsi="Century Gothic" w:cs="Arial"/>
        </w:rPr>
      </w:pPr>
      <w:r w:rsidRPr="00771AD1">
        <w:rPr>
          <w:rFonts w:ascii="Century Gothic" w:hAnsi="Century Gothic" w:cs="Arial"/>
        </w:rPr>
        <w:lastRenderedPageBreak/>
        <w:t>Participating in discussions concerning their children’s progress and achievements.</w:t>
      </w:r>
    </w:p>
    <w:p w14:paraId="489056B6" w14:textId="77777777" w:rsidR="00B0718C" w:rsidRPr="00771AD1" w:rsidRDefault="00B0718C" w:rsidP="00B0718C">
      <w:pPr>
        <w:numPr>
          <w:ilvl w:val="0"/>
          <w:numId w:val="7"/>
        </w:numPr>
        <w:spacing w:after="0" w:line="360" w:lineRule="auto"/>
        <w:rPr>
          <w:rFonts w:ascii="Century Gothic" w:hAnsi="Century Gothic" w:cs="Arial"/>
        </w:rPr>
      </w:pPr>
      <w:r w:rsidRPr="00771AD1">
        <w:rPr>
          <w:rFonts w:ascii="Century Gothic" w:hAnsi="Century Gothic" w:cs="Arial"/>
        </w:rPr>
        <w:t>Ensuring early contact with the school to discuss matters which affect a child’s happiness, progress and behaviour.</w:t>
      </w:r>
    </w:p>
    <w:p w14:paraId="645B51F7" w14:textId="77777777" w:rsidR="00B0718C" w:rsidRPr="00771AD1" w:rsidRDefault="00B0718C" w:rsidP="00B0718C">
      <w:pPr>
        <w:numPr>
          <w:ilvl w:val="0"/>
          <w:numId w:val="7"/>
        </w:numPr>
        <w:spacing w:after="0" w:line="360" w:lineRule="auto"/>
        <w:rPr>
          <w:rFonts w:ascii="Century Gothic" w:hAnsi="Century Gothic" w:cs="Arial"/>
        </w:rPr>
      </w:pPr>
      <w:r w:rsidRPr="00771AD1">
        <w:rPr>
          <w:rFonts w:ascii="Century Gothic" w:hAnsi="Century Gothic" w:cs="Arial"/>
        </w:rPr>
        <w:t>Allowing their children to take increasing responsibility during their time at nursery.</w:t>
      </w:r>
    </w:p>
    <w:p w14:paraId="1E64665F" w14:textId="77777777" w:rsidR="00D861E4" w:rsidRPr="00771AD1" w:rsidRDefault="00D861E4" w:rsidP="00D861E4">
      <w:pPr>
        <w:spacing w:line="360" w:lineRule="auto"/>
        <w:rPr>
          <w:rFonts w:ascii="Century Gothic" w:hAnsi="Century Gothic" w:cs="Arial"/>
          <w:b/>
          <w:sz w:val="28"/>
          <w:szCs w:val="28"/>
        </w:rPr>
      </w:pPr>
    </w:p>
    <w:p w14:paraId="0CB804BC" w14:textId="77777777" w:rsidR="00D861E4" w:rsidRPr="00771AD1" w:rsidRDefault="00D861E4" w:rsidP="00D861E4">
      <w:pPr>
        <w:spacing w:line="360" w:lineRule="auto"/>
        <w:rPr>
          <w:rFonts w:ascii="Century Gothic" w:hAnsi="Century Gothic" w:cs="Arial"/>
          <w:b/>
          <w:sz w:val="28"/>
          <w:szCs w:val="28"/>
        </w:rPr>
      </w:pPr>
      <w:r w:rsidRPr="00771AD1">
        <w:rPr>
          <w:rFonts w:ascii="Century Gothic" w:hAnsi="Century Gothic" w:cs="Arial"/>
          <w:b/>
          <w:sz w:val="28"/>
          <w:szCs w:val="28"/>
        </w:rPr>
        <w:t>Procedures</w:t>
      </w:r>
    </w:p>
    <w:p w14:paraId="0A9A58F2" w14:textId="77777777" w:rsidR="00D861E4" w:rsidRPr="00771AD1" w:rsidRDefault="00D861E4" w:rsidP="00D861E4">
      <w:pPr>
        <w:spacing w:line="360" w:lineRule="auto"/>
        <w:rPr>
          <w:rFonts w:ascii="Century Gothic" w:hAnsi="Century Gothic" w:cs="Arial"/>
          <w:b/>
        </w:rPr>
      </w:pPr>
      <w:r w:rsidRPr="00771AD1">
        <w:rPr>
          <w:rFonts w:ascii="Century Gothic" w:hAnsi="Century Gothic" w:cs="Arial"/>
          <w:b/>
        </w:rPr>
        <w:t>Procedures for developing good relationships with parents</w:t>
      </w:r>
    </w:p>
    <w:p w14:paraId="5E52FBAD" w14:textId="77777777" w:rsidR="00D861E4" w:rsidRPr="00771AD1" w:rsidRDefault="00D861E4" w:rsidP="00D861E4">
      <w:pPr>
        <w:numPr>
          <w:ilvl w:val="0"/>
          <w:numId w:val="13"/>
        </w:numPr>
        <w:tabs>
          <w:tab w:val="num" w:pos="1180"/>
        </w:tabs>
        <w:spacing w:after="0" w:line="360" w:lineRule="auto"/>
        <w:rPr>
          <w:rFonts w:ascii="Century Gothic" w:hAnsi="Century Gothic" w:cs="Arial"/>
        </w:rPr>
      </w:pPr>
      <w:r w:rsidRPr="00771AD1">
        <w:rPr>
          <w:rFonts w:ascii="Century Gothic" w:hAnsi="Century Gothic" w:cs="Arial"/>
        </w:rPr>
        <w:t>An induction programme for children entering the nursery, which involves parents and educators working collaboratively.</w:t>
      </w:r>
    </w:p>
    <w:p w14:paraId="308E0BCB" w14:textId="1A9AA8F5" w:rsidR="00D861E4" w:rsidRPr="00771AD1" w:rsidRDefault="00D861E4" w:rsidP="00D861E4">
      <w:pPr>
        <w:numPr>
          <w:ilvl w:val="0"/>
          <w:numId w:val="13"/>
        </w:numPr>
        <w:spacing w:after="0" w:line="360" w:lineRule="auto"/>
        <w:rPr>
          <w:rFonts w:ascii="Century Gothic" w:hAnsi="Century Gothic" w:cs="Arial"/>
        </w:rPr>
      </w:pPr>
      <w:r w:rsidRPr="00771AD1">
        <w:rPr>
          <w:rFonts w:ascii="Century Gothic" w:hAnsi="Century Gothic" w:cs="Arial"/>
        </w:rPr>
        <w:t>Good communication</w:t>
      </w:r>
      <w:r w:rsidR="00F22BBF">
        <w:rPr>
          <w:rFonts w:ascii="Century Gothic" w:hAnsi="Century Gothic" w:cs="Arial"/>
        </w:rPr>
        <w:t xml:space="preserve"> channels including newsletters, </w:t>
      </w:r>
      <w:r w:rsidRPr="00771AD1">
        <w:rPr>
          <w:rFonts w:ascii="Century Gothic" w:hAnsi="Century Gothic" w:cs="Arial"/>
        </w:rPr>
        <w:t>use of notice boards in the entrance hall</w:t>
      </w:r>
      <w:r w:rsidR="00F22BBF">
        <w:rPr>
          <w:rFonts w:ascii="Century Gothic" w:hAnsi="Century Gothic" w:cs="Arial"/>
        </w:rPr>
        <w:t xml:space="preserve"> and the </w:t>
      </w:r>
      <w:proofErr w:type="spellStart"/>
      <w:r w:rsidR="00F22BBF">
        <w:rPr>
          <w:rFonts w:ascii="Century Gothic" w:hAnsi="Century Gothic" w:cs="Arial"/>
        </w:rPr>
        <w:t>SeeSaw</w:t>
      </w:r>
      <w:proofErr w:type="spellEnd"/>
      <w:r w:rsidR="00F22BBF">
        <w:rPr>
          <w:rFonts w:ascii="Century Gothic" w:hAnsi="Century Gothic" w:cs="Arial"/>
        </w:rPr>
        <w:t xml:space="preserve"> App</w:t>
      </w:r>
      <w:r w:rsidRPr="00771AD1">
        <w:rPr>
          <w:rFonts w:ascii="Century Gothic" w:hAnsi="Century Gothic" w:cs="Arial"/>
        </w:rPr>
        <w:t>.</w:t>
      </w:r>
      <w:r w:rsidR="00E73A81" w:rsidRPr="00771AD1">
        <w:rPr>
          <w:rFonts w:ascii="Century Gothic" w:hAnsi="Century Gothic"/>
          <w:noProof/>
          <w:sz w:val="28"/>
          <w:szCs w:val="28"/>
          <w:lang w:eastAsia="en-GB"/>
        </w:rPr>
        <w:t xml:space="preserve"> </w:t>
      </w:r>
    </w:p>
    <w:p w14:paraId="54672C75" w14:textId="77777777" w:rsidR="00D861E4" w:rsidRPr="00771AD1" w:rsidRDefault="00D861E4" w:rsidP="00D861E4">
      <w:pPr>
        <w:numPr>
          <w:ilvl w:val="0"/>
          <w:numId w:val="13"/>
        </w:numPr>
        <w:spacing w:after="0" w:line="360" w:lineRule="auto"/>
        <w:rPr>
          <w:rFonts w:ascii="Century Gothic" w:hAnsi="Century Gothic" w:cs="Arial"/>
        </w:rPr>
      </w:pPr>
      <w:r w:rsidRPr="00771AD1">
        <w:rPr>
          <w:rFonts w:ascii="Century Gothic" w:hAnsi="Century Gothic" w:cs="Arial"/>
        </w:rPr>
        <w:t>Termly staff and parent meetings.</w:t>
      </w:r>
    </w:p>
    <w:p w14:paraId="152169CF" w14:textId="77777777" w:rsidR="00D861E4" w:rsidRPr="00771AD1" w:rsidRDefault="00D861E4" w:rsidP="00D861E4">
      <w:pPr>
        <w:numPr>
          <w:ilvl w:val="0"/>
          <w:numId w:val="13"/>
        </w:numPr>
        <w:spacing w:after="0" w:line="360" w:lineRule="auto"/>
        <w:rPr>
          <w:rFonts w:ascii="Century Gothic" w:hAnsi="Century Gothic" w:cs="Arial"/>
        </w:rPr>
      </w:pPr>
      <w:r w:rsidRPr="00771AD1">
        <w:rPr>
          <w:rFonts w:ascii="Century Gothic" w:hAnsi="Century Gothic" w:cs="Arial"/>
        </w:rPr>
        <w:t>A programme of social and fund-raising events.</w:t>
      </w:r>
    </w:p>
    <w:p w14:paraId="3DE4F3DB" w14:textId="77777777" w:rsidR="00D861E4" w:rsidRPr="00771AD1" w:rsidRDefault="00D861E4" w:rsidP="00D861E4">
      <w:pPr>
        <w:numPr>
          <w:ilvl w:val="0"/>
          <w:numId w:val="13"/>
        </w:numPr>
        <w:spacing w:after="0" w:line="360" w:lineRule="auto"/>
        <w:rPr>
          <w:rFonts w:ascii="Century Gothic" w:hAnsi="Century Gothic" w:cs="Arial"/>
        </w:rPr>
      </w:pPr>
      <w:r w:rsidRPr="00771AD1">
        <w:rPr>
          <w:rFonts w:ascii="Century Gothic" w:hAnsi="Century Gothic" w:cs="Arial"/>
        </w:rPr>
        <w:t xml:space="preserve">Regular informal contact with the staff </w:t>
      </w:r>
      <w:proofErr w:type="gramStart"/>
      <w:r w:rsidRPr="00771AD1">
        <w:rPr>
          <w:rFonts w:ascii="Century Gothic" w:hAnsi="Century Gothic" w:cs="Arial"/>
        </w:rPr>
        <w:t>who</w:t>
      </w:r>
      <w:proofErr w:type="gramEnd"/>
      <w:r w:rsidRPr="00771AD1">
        <w:rPr>
          <w:rFonts w:ascii="Century Gothic" w:hAnsi="Century Gothic" w:cs="Arial"/>
        </w:rPr>
        <w:t xml:space="preserve"> are always accessible to parents at the start and end of every session.</w:t>
      </w:r>
    </w:p>
    <w:p w14:paraId="136BE13E" w14:textId="77777777" w:rsidR="00D861E4" w:rsidRPr="00771AD1" w:rsidRDefault="00D861E4" w:rsidP="00D861E4">
      <w:pPr>
        <w:numPr>
          <w:ilvl w:val="0"/>
          <w:numId w:val="13"/>
        </w:numPr>
        <w:spacing w:after="0" w:line="360" w:lineRule="auto"/>
        <w:rPr>
          <w:rFonts w:ascii="Century Gothic" w:hAnsi="Century Gothic" w:cs="Arial"/>
        </w:rPr>
      </w:pPr>
      <w:r w:rsidRPr="00771AD1">
        <w:rPr>
          <w:rFonts w:ascii="Century Gothic" w:hAnsi="Century Gothic" w:cs="Arial"/>
        </w:rPr>
        <w:t xml:space="preserve">Welcoming parents into the nursery to work alongside their children, and to offer support on a regular basis. </w:t>
      </w:r>
    </w:p>
    <w:p w14:paraId="2CACC258" w14:textId="77777777" w:rsidR="00D861E4" w:rsidRPr="00771AD1" w:rsidRDefault="00D861E4" w:rsidP="00D861E4">
      <w:pPr>
        <w:numPr>
          <w:ilvl w:val="0"/>
          <w:numId w:val="13"/>
        </w:numPr>
        <w:spacing w:after="0" w:line="360" w:lineRule="auto"/>
        <w:rPr>
          <w:rFonts w:ascii="Century Gothic" w:hAnsi="Century Gothic" w:cs="Arial"/>
        </w:rPr>
      </w:pPr>
      <w:r w:rsidRPr="00771AD1">
        <w:rPr>
          <w:rFonts w:ascii="Century Gothic" w:hAnsi="Century Gothic" w:cs="Arial"/>
        </w:rPr>
        <w:t>Welcoming other parental contributions such as accompanying educational visits and helping with/organising social and fund-raising events.</w:t>
      </w:r>
    </w:p>
    <w:p w14:paraId="7AA873FF" w14:textId="77777777" w:rsidR="00D861E4" w:rsidRPr="00771AD1" w:rsidRDefault="00D861E4" w:rsidP="00D861E4">
      <w:pPr>
        <w:numPr>
          <w:ilvl w:val="0"/>
          <w:numId w:val="13"/>
        </w:numPr>
        <w:spacing w:after="0" w:line="360" w:lineRule="auto"/>
        <w:rPr>
          <w:rFonts w:ascii="Century Gothic" w:hAnsi="Century Gothic" w:cs="Arial"/>
        </w:rPr>
      </w:pPr>
      <w:r w:rsidRPr="00771AD1">
        <w:rPr>
          <w:rFonts w:ascii="Century Gothic" w:hAnsi="Century Gothic" w:cs="Arial"/>
        </w:rPr>
        <w:t>A clear policy for children with special needs which involves parents at all stages.</w:t>
      </w:r>
    </w:p>
    <w:p w14:paraId="2B76E929" w14:textId="77777777" w:rsidR="00D861E4" w:rsidRPr="00771AD1" w:rsidRDefault="00D861E4" w:rsidP="00D861E4">
      <w:pPr>
        <w:spacing w:line="360" w:lineRule="auto"/>
        <w:rPr>
          <w:rFonts w:ascii="Century Gothic" w:hAnsi="Century Gothic" w:cs="Arial"/>
        </w:rPr>
      </w:pPr>
    </w:p>
    <w:p w14:paraId="0BDB968D" w14:textId="77777777" w:rsidR="00D861E4" w:rsidRPr="00771AD1" w:rsidRDefault="00D861E4" w:rsidP="00D861E4">
      <w:pPr>
        <w:spacing w:line="360" w:lineRule="auto"/>
        <w:rPr>
          <w:rFonts w:ascii="Century Gothic" w:hAnsi="Century Gothic" w:cs="Arial"/>
          <w:b/>
        </w:rPr>
      </w:pPr>
      <w:r w:rsidRPr="00771AD1">
        <w:rPr>
          <w:rFonts w:ascii="Century Gothic" w:hAnsi="Century Gothic" w:cs="Arial"/>
          <w:b/>
        </w:rPr>
        <w:t>Procedures for promoting desirable behaviour include:</w:t>
      </w:r>
    </w:p>
    <w:p w14:paraId="022B4BBC" w14:textId="77777777" w:rsidR="00D861E4" w:rsidRPr="00771AD1" w:rsidRDefault="00D861E4" w:rsidP="00D861E4">
      <w:pPr>
        <w:numPr>
          <w:ilvl w:val="0"/>
          <w:numId w:val="14"/>
        </w:numPr>
        <w:spacing w:after="0" w:line="360" w:lineRule="auto"/>
        <w:rPr>
          <w:rFonts w:ascii="Century Gothic" w:hAnsi="Century Gothic" w:cs="Arial"/>
        </w:rPr>
      </w:pPr>
      <w:r w:rsidRPr="00771AD1">
        <w:rPr>
          <w:rFonts w:ascii="Century Gothic" w:hAnsi="Century Gothic" w:cs="Arial"/>
        </w:rPr>
        <w:t>Staff acting as role models.</w:t>
      </w:r>
    </w:p>
    <w:p w14:paraId="52051ABA" w14:textId="77777777" w:rsidR="00D861E4" w:rsidRPr="00771AD1" w:rsidRDefault="00D861E4" w:rsidP="00D861E4">
      <w:pPr>
        <w:numPr>
          <w:ilvl w:val="0"/>
          <w:numId w:val="14"/>
        </w:numPr>
        <w:spacing w:after="0" w:line="360" w:lineRule="auto"/>
        <w:rPr>
          <w:rFonts w:ascii="Century Gothic" w:hAnsi="Century Gothic" w:cs="Arial"/>
        </w:rPr>
      </w:pPr>
      <w:r w:rsidRPr="00771AD1">
        <w:rPr>
          <w:rFonts w:ascii="Century Gothic" w:hAnsi="Century Gothic" w:cs="Arial"/>
        </w:rPr>
        <w:t>Staff offering guidance to children including praise and encouragement.</w:t>
      </w:r>
    </w:p>
    <w:p w14:paraId="28DF2A97" w14:textId="77777777" w:rsidR="00D861E4" w:rsidRPr="00771AD1" w:rsidRDefault="00D861E4" w:rsidP="00D861E4">
      <w:pPr>
        <w:numPr>
          <w:ilvl w:val="0"/>
          <w:numId w:val="14"/>
        </w:numPr>
        <w:spacing w:after="0" w:line="360" w:lineRule="auto"/>
        <w:rPr>
          <w:rFonts w:ascii="Century Gothic" w:hAnsi="Century Gothic" w:cs="Arial"/>
        </w:rPr>
      </w:pPr>
      <w:r w:rsidRPr="00771AD1">
        <w:rPr>
          <w:rFonts w:ascii="Century Gothic" w:hAnsi="Century Gothic" w:cs="Arial"/>
        </w:rPr>
        <w:t>Workshop organisation, which facilitates independent working.</w:t>
      </w:r>
    </w:p>
    <w:p w14:paraId="1471A53F" w14:textId="77777777" w:rsidR="00D861E4" w:rsidRPr="00771AD1" w:rsidRDefault="00D861E4" w:rsidP="00D861E4">
      <w:pPr>
        <w:numPr>
          <w:ilvl w:val="0"/>
          <w:numId w:val="14"/>
        </w:numPr>
        <w:spacing w:after="0" w:line="360" w:lineRule="auto"/>
        <w:rPr>
          <w:rFonts w:ascii="Century Gothic" w:hAnsi="Century Gothic" w:cs="Arial"/>
        </w:rPr>
      </w:pPr>
      <w:r w:rsidRPr="00771AD1">
        <w:rPr>
          <w:rFonts w:ascii="Century Gothic" w:hAnsi="Century Gothic" w:cs="Arial"/>
        </w:rPr>
        <w:t>Curriculum planning which promotes continuity and progression.</w:t>
      </w:r>
    </w:p>
    <w:p w14:paraId="66DD12D0" w14:textId="77777777" w:rsidR="00D861E4" w:rsidRPr="00771AD1" w:rsidRDefault="00D861E4" w:rsidP="00D861E4">
      <w:pPr>
        <w:numPr>
          <w:ilvl w:val="0"/>
          <w:numId w:val="14"/>
        </w:numPr>
        <w:spacing w:after="0" w:line="360" w:lineRule="auto"/>
        <w:rPr>
          <w:rFonts w:ascii="Century Gothic" w:hAnsi="Century Gothic" w:cs="Arial"/>
        </w:rPr>
      </w:pPr>
      <w:r w:rsidRPr="00771AD1">
        <w:rPr>
          <w:rFonts w:ascii="Century Gothic" w:hAnsi="Century Gothic" w:cs="Arial"/>
        </w:rPr>
        <w:t>The encouragement and appreciation of children who act as positive role models.</w:t>
      </w:r>
    </w:p>
    <w:p w14:paraId="4A27A6DB" w14:textId="078A92A6" w:rsidR="00D861E4" w:rsidRPr="00771AD1" w:rsidRDefault="00D861E4" w:rsidP="00D861E4">
      <w:pPr>
        <w:numPr>
          <w:ilvl w:val="0"/>
          <w:numId w:val="14"/>
        </w:numPr>
        <w:spacing w:after="0" w:line="360" w:lineRule="auto"/>
        <w:rPr>
          <w:rFonts w:ascii="Century Gothic" w:hAnsi="Century Gothic" w:cs="Arial"/>
        </w:rPr>
      </w:pPr>
      <w:r w:rsidRPr="00771AD1">
        <w:rPr>
          <w:rFonts w:ascii="Century Gothic" w:hAnsi="Century Gothic" w:cs="Arial"/>
        </w:rPr>
        <w:t>Opportunities, planned and informal, for collaborative work.</w:t>
      </w:r>
    </w:p>
    <w:p w14:paraId="6E38EB9C" w14:textId="77777777" w:rsidR="00D861E4" w:rsidRPr="00771AD1" w:rsidRDefault="00D861E4" w:rsidP="00D861E4">
      <w:pPr>
        <w:numPr>
          <w:ilvl w:val="0"/>
          <w:numId w:val="14"/>
        </w:numPr>
        <w:spacing w:after="0" w:line="360" w:lineRule="auto"/>
        <w:rPr>
          <w:rFonts w:ascii="Century Gothic" w:hAnsi="Century Gothic" w:cs="Arial"/>
        </w:rPr>
      </w:pPr>
      <w:r w:rsidRPr="00771AD1">
        <w:rPr>
          <w:rFonts w:ascii="Century Gothic" w:hAnsi="Century Gothic" w:cs="Arial"/>
        </w:rPr>
        <w:lastRenderedPageBreak/>
        <w:t>Whole school activities to promote mental health such as group activities, opportunities for children to meet children of different age groups such as in Breakfast and After School clubs.</w:t>
      </w:r>
    </w:p>
    <w:p w14:paraId="18B3A786" w14:textId="77777777" w:rsidR="00D861E4" w:rsidRPr="00771AD1" w:rsidRDefault="00D861E4" w:rsidP="00D861E4">
      <w:pPr>
        <w:spacing w:line="360" w:lineRule="auto"/>
        <w:rPr>
          <w:rFonts w:ascii="Century Gothic" w:hAnsi="Century Gothic" w:cs="Arial"/>
        </w:rPr>
      </w:pPr>
    </w:p>
    <w:p w14:paraId="3F2E903A" w14:textId="77777777" w:rsidR="00D861E4" w:rsidRPr="00771AD1" w:rsidRDefault="00D861E4" w:rsidP="00D861E4">
      <w:pPr>
        <w:pStyle w:val="Heading2"/>
        <w:spacing w:line="360" w:lineRule="auto"/>
        <w:rPr>
          <w:rFonts w:ascii="Century Gothic" w:hAnsi="Century Gothic"/>
          <w:szCs w:val="22"/>
        </w:rPr>
      </w:pPr>
      <w:r w:rsidRPr="00771AD1">
        <w:rPr>
          <w:rFonts w:ascii="Century Gothic" w:hAnsi="Century Gothic"/>
          <w:szCs w:val="22"/>
        </w:rPr>
        <w:t>Strategies with children who engage in inconsiderate behaviour</w:t>
      </w:r>
    </w:p>
    <w:p w14:paraId="21BFC114" w14:textId="77777777" w:rsidR="00EA0282" w:rsidRPr="003D3747" w:rsidRDefault="00D861E4" w:rsidP="003D3747">
      <w:pPr>
        <w:pStyle w:val="ListParagraph"/>
        <w:numPr>
          <w:ilvl w:val="0"/>
          <w:numId w:val="18"/>
        </w:numPr>
        <w:spacing w:after="0" w:line="360" w:lineRule="auto"/>
        <w:rPr>
          <w:rFonts w:ascii="Century Gothic" w:hAnsi="Century Gothic" w:cs="Arial"/>
        </w:rPr>
      </w:pPr>
      <w:r w:rsidRPr="003D3747">
        <w:rPr>
          <w:rFonts w:ascii="Century Gothic" w:hAnsi="Century Gothic" w:cs="Arial"/>
        </w:rPr>
        <w:t xml:space="preserve">We require all staff, volunteers and students to use positive strategies for handling any inconsiderate behaviour, by helping children find solutions in ways which are appropriate for the children's ages and stages of development. Such solutions might include, for example, acknowledgement of feelings, explanation as to what was not </w:t>
      </w:r>
      <w:proofErr w:type="gramStart"/>
      <w:r w:rsidRPr="003D3747">
        <w:rPr>
          <w:rFonts w:ascii="Century Gothic" w:hAnsi="Century Gothic" w:cs="Arial"/>
        </w:rPr>
        <w:t>acceptable,</w:t>
      </w:r>
      <w:proofErr w:type="gramEnd"/>
      <w:r w:rsidRPr="003D3747">
        <w:rPr>
          <w:rFonts w:ascii="Century Gothic" w:hAnsi="Century Gothic" w:cs="Arial"/>
        </w:rPr>
        <w:t xml:space="preserve"> and supporting children to gain control of their feelings so that they can learn a more appropriate response.</w:t>
      </w:r>
      <w:r w:rsidR="00EA0282" w:rsidRPr="003D3747">
        <w:rPr>
          <w:rFonts w:ascii="Century Gothic" w:hAnsi="Century Gothic" w:cs="Arial"/>
        </w:rPr>
        <w:t xml:space="preserve"> </w:t>
      </w:r>
    </w:p>
    <w:p w14:paraId="5F31DCE1" w14:textId="6EA2C97C" w:rsidR="00EA0282" w:rsidRPr="003D3747" w:rsidRDefault="00EA0282" w:rsidP="003D3747">
      <w:pPr>
        <w:pStyle w:val="ListParagraph"/>
        <w:numPr>
          <w:ilvl w:val="0"/>
          <w:numId w:val="18"/>
        </w:numPr>
        <w:spacing w:after="0" w:line="360" w:lineRule="auto"/>
        <w:rPr>
          <w:rFonts w:ascii="Century Gothic" w:hAnsi="Century Gothic" w:cs="Arial"/>
        </w:rPr>
      </w:pPr>
      <w:r w:rsidRPr="003D3747">
        <w:rPr>
          <w:rFonts w:ascii="Century Gothic" w:hAnsi="Century Gothic" w:cs="Arial"/>
        </w:rPr>
        <w:t>We encourage children to make positive choices to give children the autonomy to make their own decisions</w:t>
      </w:r>
      <w:r w:rsidR="00AD0099" w:rsidRPr="003D3747">
        <w:rPr>
          <w:rFonts w:ascii="Century Gothic" w:hAnsi="Century Gothic" w:cs="Arial"/>
        </w:rPr>
        <w:t>. W</w:t>
      </w:r>
      <w:r w:rsidRPr="003D3747">
        <w:rPr>
          <w:rFonts w:ascii="Century Gothic" w:hAnsi="Century Gothic" w:cs="Arial"/>
        </w:rPr>
        <w:t xml:space="preserve">hen they are not following rules and routines Adults will give the child two appropriate choices, allowing them to feel they still have some control while still following adult direction appropriately. E.g. A child is </w:t>
      </w:r>
      <w:r w:rsidR="00AD0099" w:rsidRPr="003D3747">
        <w:rPr>
          <w:rFonts w:ascii="Century Gothic" w:hAnsi="Century Gothic" w:cs="Arial"/>
        </w:rPr>
        <w:t>refusing</w:t>
      </w:r>
      <w:r w:rsidRPr="003D3747">
        <w:rPr>
          <w:rFonts w:ascii="Century Gothic" w:hAnsi="Century Gothic" w:cs="Arial"/>
        </w:rPr>
        <w:t xml:space="preserve"> </w:t>
      </w:r>
      <w:r w:rsidR="00AD0099" w:rsidRPr="003D3747">
        <w:rPr>
          <w:rFonts w:ascii="Century Gothic" w:hAnsi="Century Gothic" w:cs="Arial"/>
        </w:rPr>
        <w:t>to tidy up</w:t>
      </w:r>
      <w:r w:rsidRPr="003D3747">
        <w:rPr>
          <w:rFonts w:ascii="Century Gothic" w:hAnsi="Century Gothic" w:cs="Arial"/>
        </w:rPr>
        <w:t>. The adult may respond to the child</w:t>
      </w:r>
      <w:r w:rsidR="00AD0099" w:rsidRPr="003D3747">
        <w:rPr>
          <w:rFonts w:ascii="Century Gothic" w:hAnsi="Century Gothic" w:cs="Arial"/>
        </w:rPr>
        <w:t xml:space="preserve"> </w:t>
      </w:r>
      <w:r w:rsidRPr="003D3747">
        <w:rPr>
          <w:rFonts w:ascii="Century Gothic" w:hAnsi="Century Gothic" w:cs="Arial"/>
        </w:rPr>
        <w:t xml:space="preserve"> “</w:t>
      </w:r>
      <w:r w:rsidR="00AD0099" w:rsidRPr="003D3747">
        <w:rPr>
          <w:rFonts w:ascii="Century Gothic" w:hAnsi="Century Gothic" w:cs="Arial"/>
        </w:rPr>
        <w:t>You decide would you like to tidy up the blocks or the loose parts, it’s your choice”</w:t>
      </w:r>
    </w:p>
    <w:p w14:paraId="11E1FCDC" w14:textId="4EF00F10" w:rsidR="00D861E4" w:rsidRPr="00EA0282" w:rsidRDefault="00D861E4" w:rsidP="00D861E4">
      <w:pPr>
        <w:numPr>
          <w:ilvl w:val="0"/>
          <w:numId w:val="9"/>
        </w:numPr>
        <w:spacing w:after="0" w:line="360" w:lineRule="auto"/>
        <w:rPr>
          <w:rFonts w:ascii="Century Gothic" w:hAnsi="Century Gothic" w:cs="Arial"/>
        </w:rPr>
      </w:pPr>
      <w:r w:rsidRPr="00EA0282">
        <w:rPr>
          <w:rFonts w:ascii="Century Gothic" w:hAnsi="Century Gothic" w:cs="Arial"/>
        </w:rPr>
        <w:t>We acknowledge considerate behaviour such as kindness and willingness to share.</w:t>
      </w:r>
    </w:p>
    <w:p w14:paraId="25AE4A22" w14:textId="77777777"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We support each child in developing a sense of belonging in our group, so that they feel valued and welcome.</w:t>
      </w:r>
    </w:p>
    <w:p w14:paraId="2A5EB566" w14:textId="77777777"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We avoid creating situations in which children receive adult attention only in return for inconsiderate behaviour.</w:t>
      </w:r>
    </w:p>
    <w:p w14:paraId="0E61C2A1" w14:textId="066D37B8"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When children behave in an inconsiderate ways, we help them to understand the outcomes of their action and support them in learning</w:t>
      </w:r>
      <w:r w:rsidR="00AD0099">
        <w:rPr>
          <w:rFonts w:ascii="Century Gothic" w:hAnsi="Century Gothic" w:cs="Arial"/>
        </w:rPr>
        <w:t xml:space="preserve"> how to cope more appropriately. For example, through the use of Social Stories or discussing the feelings of those involved and coming up with a solution together.</w:t>
      </w:r>
    </w:p>
    <w:p w14:paraId="57745348" w14:textId="77777777"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We never send children out of the room by themselves, nor do we use a ‘naughty chair’ or a ‘time out’ strategy that excludes children from the group.</w:t>
      </w:r>
    </w:p>
    <w:p w14:paraId="24ABE539" w14:textId="77777777"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We never use physical punishment, such as smacking or shaking. Children are never threatened with these.</w:t>
      </w:r>
    </w:p>
    <w:p w14:paraId="71857D0B" w14:textId="77777777"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We do not use techniques intended to single out and humiliate individual children.</w:t>
      </w:r>
    </w:p>
    <w:p w14:paraId="291AF7D3" w14:textId="77777777" w:rsidR="00D861E4" w:rsidRPr="00771AD1" w:rsidRDefault="00D861E4" w:rsidP="00CD017A">
      <w:pPr>
        <w:numPr>
          <w:ilvl w:val="0"/>
          <w:numId w:val="9"/>
        </w:numPr>
        <w:spacing w:after="0" w:line="360" w:lineRule="auto"/>
        <w:rPr>
          <w:rFonts w:ascii="Century Gothic" w:hAnsi="Century Gothic" w:cs="Arial"/>
        </w:rPr>
      </w:pPr>
      <w:r w:rsidRPr="00771AD1">
        <w:rPr>
          <w:rFonts w:ascii="Century Gothic" w:hAnsi="Century Gothic" w:cs="Arial"/>
        </w:rPr>
        <w:lastRenderedPageBreak/>
        <w:t>We use physical restraint, such as holding, only to prevent physical injury to children or adults and/or serious damage to property.</w:t>
      </w:r>
      <w:r w:rsidR="00CD017A" w:rsidRPr="00771AD1">
        <w:rPr>
          <w:rFonts w:ascii="Century Gothic" w:hAnsi="Century Gothic" w:cs="Arial"/>
        </w:rPr>
        <w:t xml:space="preserve"> </w:t>
      </w:r>
      <w:r w:rsidRPr="00771AD1">
        <w:rPr>
          <w:rFonts w:ascii="Century Gothic" w:hAnsi="Century Gothic" w:cs="Arial"/>
        </w:rPr>
        <w:t>Details of such an event (what happened, what action was taken and by whom, and the names of witnesses) are brought to the attention of the Head Teacher and are recorded. The child’s parent is informed on the same day.</w:t>
      </w:r>
    </w:p>
    <w:p w14:paraId="0AA211A1" w14:textId="460C6325"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In cases of serious misbehaviour, such as racial or other abuse, we make clear immediately the unacceptability of the behaviour and attitudes, by means of explanations rather than personal blame.</w:t>
      </w:r>
    </w:p>
    <w:p w14:paraId="068AF4E8" w14:textId="77777777" w:rsidR="00D861E4" w:rsidRPr="00771AD1" w:rsidRDefault="00D861E4" w:rsidP="00D861E4">
      <w:pPr>
        <w:numPr>
          <w:ilvl w:val="0"/>
          <w:numId w:val="9"/>
        </w:numPr>
        <w:spacing w:after="0" w:line="360" w:lineRule="auto"/>
        <w:rPr>
          <w:rFonts w:ascii="Century Gothic" w:hAnsi="Century Gothic" w:cs="Arial"/>
        </w:rPr>
      </w:pPr>
      <w:r w:rsidRPr="00771AD1">
        <w:rPr>
          <w:rFonts w:ascii="Century Gothic" w:hAnsi="Century Gothic" w:cs="Arial"/>
        </w:rPr>
        <w:t>We do not shout or raise our voices in a threatening way to respond to children's inconsiderate behaviour.</w:t>
      </w:r>
    </w:p>
    <w:p w14:paraId="1BE20A3A" w14:textId="77777777" w:rsidR="00164AEF" w:rsidRPr="00771AD1" w:rsidRDefault="00164AEF" w:rsidP="00D861E4">
      <w:pPr>
        <w:numPr>
          <w:ilvl w:val="0"/>
          <w:numId w:val="9"/>
        </w:numPr>
        <w:spacing w:after="0" w:line="360" w:lineRule="auto"/>
        <w:rPr>
          <w:rFonts w:ascii="Century Gothic" w:hAnsi="Century Gothic" w:cs="Arial"/>
        </w:rPr>
      </w:pPr>
      <w:r w:rsidRPr="00771AD1">
        <w:rPr>
          <w:rFonts w:ascii="Century Gothic" w:hAnsi="Century Gothic" w:cs="Arial"/>
        </w:rPr>
        <w:t xml:space="preserve">There are daily </w:t>
      </w:r>
      <w:r w:rsidR="005853DB" w:rsidRPr="00771AD1">
        <w:rPr>
          <w:rFonts w:ascii="Century Gothic" w:hAnsi="Century Gothic" w:cs="Arial"/>
        </w:rPr>
        <w:t>gatherings</w:t>
      </w:r>
      <w:r w:rsidRPr="00771AD1">
        <w:rPr>
          <w:rFonts w:ascii="Century Gothic" w:hAnsi="Century Gothic" w:cs="Arial"/>
        </w:rPr>
        <w:t xml:space="preserve"> and weekly staff meetings where ‘Behaviour’ across the school is considered and reported by all staff. Actions and strategies are then planned for and implemented. </w:t>
      </w:r>
    </w:p>
    <w:p w14:paraId="49AF1169" w14:textId="77777777" w:rsidR="00CD017A" w:rsidRPr="00771AD1" w:rsidRDefault="00CD017A" w:rsidP="00D861E4">
      <w:pPr>
        <w:numPr>
          <w:ilvl w:val="0"/>
          <w:numId w:val="9"/>
        </w:numPr>
        <w:spacing w:after="0" w:line="360" w:lineRule="auto"/>
        <w:rPr>
          <w:rFonts w:ascii="Century Gothic" w:hAnsi="Century Gothic" w:cs="Arial"/>
        </w:rPr>
      </w:pPr>
      <w:r w:rsidRPr="00771AD1">
        <w:rPr>
          <w:rFonts w:ascii="Century Gothic" w:hAnsi="Century Gothic" w:cs="Arial"/>
        </w:rPr>
        <w:t xml:space="preserve">In extreme cases advice will be sought from the SENDCO initially, and then if needed the </w:t>
      </w:r>
      <w:r w:rsidR="00164AEF" w:rsidRPr="00771AD1">
        <w:rPr>
          <w:rFonts w:ascii="Century Gothic" w:hAnsi="Century Gothic" w:cs="Arial"/>
        </w:rPr>
        <w:t xml:space="preserve">Behaviour Team or Education Psychologist. </w:t>
      </w:r>
    </w:p>
    <w:p w14:paraId="5C3BC7C7" w14:textId="77777777" w:rsidR="00D861E4" w:rsidRPr="00771AD1" w:rsidRDefault="00D861E4" w:rsidP="00D861E4">
      <w:pPr>
        <w:rPr>
          <w:rFonts w:ascii="Century Gothic" w:hAnsi="Century Gothic"/>
        </w:rPr>
      </w:pPr>
    </w:p>
    <w:p w14:paraId="7C6C06F0" w14:textId="77777777" w:rsidR="00D861E4" w:rsidRPr="00771AD1" w:rsidRDefault="00B414FB" w:rsidP="00D861E4">
      <w:pPr>
        <w:pStyle w:val="Heading2"/>
        <w:spacing w:line="360" w:lineRule="auto"/>
        <w:rPr>
          <w:rFonts w:ascii="Century Gothic" w:hAnsi="Century Gothic"/>
          <w:szCs w:val="22"/>
        </w:rPr>
      </w:pPr>
      <w:r w:rsidRPr="00771AD1">
        <w:rPr>
          <w:rFonts w:ascii="Century Gothic" w:hAnsi="Century Gothic"/>
          <w:szCs w:val="22"/>
        </w:rPr>
        <w:t xml:space="preserve">Rough and tumble play and Weapon Play </w:t>
      </w:r>
    </w:p>
    <w:p w14:paraId="575329BC" w14:textId="77777777" w:rsidR="00B414FB" w:rsidRPr="00771AD1" w:rsidRDefault="00B414FB" w:rsidP="00B414FB">
      <w:pPr>
        <w:rPr>
          <w:rFonts w:ascii="Century Gothic" w:hAnsi="Century Gothic"/>
        </w:rPr>
      </w:pPr>
      <w:r w:rsidRPr="00771AD1">
        <w:rPr>
          <w:rFonts w:ascii="Century Gothic" w:hAnsi="Century Gothic"/>
        </w:rPr>
        <w:t xml:space="preserve">All sorts of play can pose a dilemma in terms of whether it is children’s natural exploratory play or something more concerning.  </w:t>
      </w:r>
      <w:proofErr w:type="gramStart"/>
      <w:r w:rsidRPr="00771AD1">
        <w:rPr>
          <w:rFonts w:ascii="Century Gothic" w:hAnsi="Century Gothic"/>
        </w:rPr>
        <w:t>Staff often have</w:t>
      </w:r>
      <w:proofErr w:type="gramEnd"/>
      <w:r w:rsidRPr="00771AD1">
        <w:rPr>
          <w:rFonts w:ascii="Century Gothic" w:hAnsi="Century Gothic"/>
        </w:rPr>
        <w:t xml:space="preserve"> to make judgements about the nature of the play and whether they should be supporting and scaffolding it, whether to intervene, or whether to observe and report concerns. </w:t>
      </w:r>
    </w:p>
    <w:p w14:paraId="2C74F793" w14:textId="77777777" w:rsidR="00D861E4" w:rsidRPr="00771AD1" w:rsidRDefault="00D861E4" w:rsidP="00D861E4">
      <w:pPr>
        <w:spacing w:line="360" w:lineRule="auto"/>
        <w:rPr>
          <w:rFonts w:ascii="Century Gothic" w:hAnsi="Century Gothic" w:cs="Arial"/>
        </w:rPr>
      </w:pPr>
      <w:r w:rsidRPr="00771AD1">
        <w:rPr>
          <w:rFonts w:ascii="Century Gothic" w:hAnsi="Century Gothic" w:cs="Arial"/>
        </w:rPr>
        <w:t>Young children often engage in play that has aggressive themes – such as superhero and weapon play; some children appear pre-occupied with these themes, but their behaviour is not necessarily a precursor to</w:t>
      </w:r>
      <w:r w:rsidR="00B414FB" w:rsidRPr="00771AD1">
        <w:rPr>
          <w:rFonts w:ascii="Century Gothic" w:hAnsi="Century Gothic" w:cs="Arial"/>
        </w:rPr>
        <w:t xml:space="preserve"> hurtful behaviour or bullying. Staff will always ensure</w:t>
      </w:r>
      <w:r w:rsidR="00DA1F80" w:rsidRPr="00771AD1">
        <w:rPr>
          <w:rFonts w:ascii="Century Gothic" w:hAnsi="Century Gothic" w:cs="Arial"/>
        </w:rPr>
        <w:t xml:space="preserve"> that every child feels safe and protected, and children </w:t>
      </w:r>
      <w:r w:rsidR="005853DB" w:rsidRPr="00771AD1">
        <w:rPr>
          <w:rFonts w:ascii="Century Gothic" w:hAnsi="Century Gothic" w:cs="Arial"/>
        </w:rPr>
        <w:t>will not</w:t>
      </w:r>
      <w:r w:rsidR="00DA1F80" w:rsidRPr="00771AD1">
        <w:rPr>
          <w:rFonts w:ascii="Century Gothic" w:hAnsi="Century Gothic" w:cs="Arial"/>
        </w:rPr>
        <w:t xml:space="preserve"> be allowed to use forms of play to </w:t>
      </w:r>
      <w:r w:rsidR="00164AEF" w:rsidRPr="00771AD1">
        <w:rPr>
          <w:rFonts w:ascii="Century Gothic" w:hAnsi="Century Gothic" w:cs="Arial"/>
        </w:rPr>
        <w:t>intimidate</w:t>
      </w:r>
      <w:r w:rsidR="00DA1F80" w:rsidRPr="00771AD1">
        <w:rPr>
          <w:rFonts w:ascii="Century Gothic" w:hAnsi="Century Gothic" w:cs="Arial"/>
        </w:rPr>
        <w:t xml:space="preserve"> other children in any way</w:t>
      </w:r>
    </w:p>
    <w:p w14:paraId="1E4A99EC" w14:textId="77777777" w:rsidR="00D861E4" w:rsidRPr="00771AD1" w:rsidRDefault="00D861E4" w:rsidP="00D861E4">
      <w:pPr>
        <w:numPr>
          <w:ilvl w:val="0"/>
          <w:numId w:val="10"/>
        </w:numPr>
        <w:spacing w:after="0" w:line="360" w:lineRule="auto"/>
        <w:rPr>
          <w:rFonts w:ascii="Century Gothic" w:hAnsi="Century Gothic" w:cs="Arial"/>
        </w:rPr>
      </w:pPr>
      <w:r w:rsidRPr="00771AD1">
        <w:rPr>
          <w:rFonts w:ascii="Century Gothic" w:hAnsi="Century Gothic" w:cs="Arial"/>
        </w:rPr>
        <w:t>We recognise that teasing and rough and tumble play are normal for young children and acceptable within limits. We regard these kinds of play as pro-social and not as problematic or aggressive.</w:t>
      </w:r>
    </w:p>
    <w:p w14:paraId="2EFFAC35" w14:textId="77777777" w:rsidR="00D861E4" w:rsidRPr="00771AD1" w:rsidRDefault="00D861E4" w:rsidP="00D861E4">
      <w:pPr>
        <w:numPr>
          <w:ilvl w:val="0"/>
          <w:numId w:val="10"/>
        </w:numPr>
        <w:spacing w:after="0" w:line="360" w:lineRule="auto"/>
        <w:rPr>
          <w:rFonts w:ascii="Century Gothic" w:hAnsi="Century Gothic" w:cs="Arial"/>
        </w:rPr>
      </w:pPr>
      <w:r w:rsidRPr="00771AD1">
        <w:rPr>
          <w:rFonts w:ascii="Century Gothic" w:hAnsi="Century Gothic" w:cs="Arial"/>
        </w:rPr>
        <w:t xml:space="preserve">We will develop strategies to contain play that are agreed with the children, and understood by them, with acceptable behavioural boundaries to ensure children are not hurt. </w:t>
      </w:r>
    </w:p>
    <w:p w14:paraId="217E2CF2" w14:textId="77777777" w:rsidR="00D861E4" w:rsidRPr="00771AD1" w:rsidRDefault="00D861E4" w:rsidP="00D861E4">
      <w:pPr>
        <w:numPr>
          <w:ilvl w:val="0"/>
          <w:numId w:val="10"/>
        </w:numPr>
        <w:spacing w:after="0" w:line="360" w:lineRule="auto"/>
        <w:rPr>
          <w:rFonts w:ascii="Century Gothic" w:hAnsi="Century Gothic" w:cs="Arial"/>
        </w:rPr>
      </w:pPr>
      <w:r w:rsidRPr="00771AD1">
        <w:rPr>
          <w:rFonts w:ascii="Century Gothic" w:hAnsi="Century Gothic" w:cs="Arial"/>
        </w:rPr>
        <w:lastRenderedPageBreak/>
        <w:t>We recognise that fantasy play also contains many violently dramatic strategies, blowing up, shooting etc., and that themes often refer to ‘goodies and baddies’ and as such offer opportunities for us to explore concepts of right and wrong.</w:t>
      </w:r>
    </w:p>
    <w:p w14:paraId="008F0288" w14:textId="64445AC8" w:rsidR="00D861E4" w:rsidRPr="00771AD1" w:rsidRDefault="00D861E4" w:rsidP="00D861E4">
      <w:pPr>
        <w:numPr>
          <w:ilvl w:val="0"/>
          <w:numId w:val="10"/>
        </w:numPr>
        <w:spacing w:after="0" w:line="360" w:lineRule="auto"/>
        <w:rPr>
          <w:rFonts w:ascii="Century Gothic" w:hAnsi="Century Gothic" w:cs="Arial"/>
        </w:rPr>
      </w:pPr>
      <w:r w:rsidRPr="00771AD1">
        <w:rPr>
          <w:rFonts w:ascii="Century Gothic" w:hAnsi="Century Gothic" w:cs="Arial"/>
        </w:rPr>
        <w:t>We are able to tune in to the content of the play, perhaps to suggest alternative strategies for heroes and heroines, making the most of ‘teachable moments’ to encourage empathy and lateral thinking to explore alternative scenarios and strategies for conflict resolution.</w:t>
      </w:r>
    </w:p>
    <w:p w14:paraId="0960BAE1" w14:textId="77777777" w:rsidR="00D861E4" w:rsidRPr="00771AD1" w:rsidRDefault="00D861E4" w:rsidP="00D861E4">
      <w:pPr>
        <w:spacing w:line="360" w:lineRule="auto"/>
        <w:rPr>
          <w:rFonts w:ascii="Century Gothic" w:hAnsi="Century Gothic" w:cs="Arial"/>
          <w:b/>
        </w:rPr>
      </w:pPr>
    </w:p>
    <w:p w14:paraId="5EEE084E" w14:textId="77777777" w:rsidR="00B25BD4" w:rsidRPr="00771AD1" w:rsidRDefault="00B25BD4" w:rsidP="00D861E4">
      <w:pPr>
        <w:spacing w:line="360" w:lineRule="auto"/>
        <w:rPr>
          <w:rFonts w:ascii="Century Gothic" w:hAnsi="Century Gothic" w:cs="Arial"/>
          <w:b/>
        </w:rPr>
      </w:pPr>
    </w:p>
    <w:p w14:paraId="6CC17103" w14:textId="77777777" w:rsidR="00D861E4" w:rsidRPr="00771AD1" w:rsidRDefault="006565EE" w:rsidP="00D861E4">
      <w:pPr>
        <w:spacing w:line="360" w:lineRule="auto"/>
        <w:rPr>
          <w:rFonts w:ascii="Century Gothic" w:hAnsi="Century Gothic" w:cs="Arial"/>
          <w:b/>
        </w:rPr>
      </w:pPr>
      <w:r w:rsidRPr="00771AD1">
        <w:rPr>
          <w:rFonts w:ascii="Century Gothic" w:hAnsi="Century Gothic" w:cs="Arial"/>
          <w:b/>
        </w:rPr>
        <w:t xml:space="preserve">Keeping Children Safe – Dealing with </w:t>
      </w:r>
      <w:r w:rsidR="00D861E4" w:rsidRPr="00771AD1">
        <w:rPr>
          <w:rFonts w:ascii="Century Gothic" w:hAnsi="Century Gothic" w:cs="Arial"/>
          <w:b/>
        </w:rPr>
        <w:t>Hurtful behaviour</w:t>
      </w:r>
    </w:p>
    <w:p w14:paraId="54196BFC" w14:textId="77777777" w:rsidR="00D861E4" w:rsidRPr="00771AD1" w:rsidRDefault="006565EE" w:rsidP="00D861E4">
      <w:pPr>
        <w:spacing w:line="360" w:lineRule="auto"/>
        <w:rPr>
          <w:rFonts w:ascii="Century Gothic" w:hAnsi="Century Gothic" w:cs="Arial"/>
        </w:rPr>
      </w:pPr>
      <w:r w:rsidRPr="00771AD1">
        <w:rPr>
          <w:rFonts w:ascii="Century Gothic" w:hAnsi="Century Gothic" w:cs="Arial"/>
        </w:rPr>
        <w:t>It is a core responsibility of the nursery school to ensure that ALL children are safe and secure</w:t>
      </w:r>
      <w:r w:rsidR="00D861E4" w:rsidRPr="00771AD1">
        <w:rPr>
          <w:rFonts w:ascii="Century Gothic" w:hAnsi="Century Gothic" w:cs="Arial"/>
        </w:rPr>
        <w:t>. Most children under the age of five will at some stage hurt or say something hurtful to another child, especially if their emotions are high at the time, but it is not helpful to label this behaviour as ‘bullying’. For children under five, hurtful behaviour is momentary, spontaneous and often without cognisance of the feelings of t</w:t>
      </w:r>
      <w:r w:rsidR="00B414FB" w:rsidRPr="00771AD1">
        <w:rPr>
          <w:rFonts w:ascii="Century Gothic" w:hAnsi="Century Gothic" w:cs="Arial"/>
        </w:rPr>
        <w:t xml:space="preserve">he person whom they have hurt. </w:t>
      </w:r>
      <w:r w:rsidRPr="00771AD1">
        <w:rPr>
          <w:rFonts w:ascii="Century Gothic" w:hAnsi="Century Gothic" w:cs="Arial"/>
        </w:rPr>
        <w:t>Our role is to help children work through their feelings and emotions in a supportive environment</w:t>
      </w:r>
      <w:r w:rsidR="001B168A" w:rsidRPr="00771AD1">
        <w:rPr>
          <w:rFonts w:ascii="Century Gothic" w:hAnsi="Century Gothic" w:cs="Arial"/>
        </w:rPr>
        <w:t>. We are an inclusive school and we will work positively with every child and family.</w:t>
      </w:r>
    </w:p>
    <w:p w14:paraId="6E5091F6"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 xml:space="preserve">We recognise that young children behave in hurtful ways towards others because they have not yet developed the means to manage intense feelings that sometimes overwhelm them. We will help them manage these feelings as they have neither the biological means nor the cognitive means to do this for </w:t>
      </w:r>
      <w:proofErr w:type="gramStart"/>
      <w:r w:rsidRPr="00771AD1">
        <w:rPr>
          <w:rFonts w:ascii="Century Gothic" w:hAnsi="Century Gothic" w:cs="Arial"/>
        </w:rPr>
        <w:t>themselves</w:t>
      </w:r>
      <w:proofErr w:type="gramEnd"/>
      <w:r w:rsidRPr="00771AD1">
        <w:rPr>
          <w:rFonts w:ascii="Century Gothic" w:hAnsi="Century Gothic" w:cs="Arial"/>
        </w:rPr>
        <w:t>.</w:t>
      </w:r>
      <w:r w:rsidR="00E73A81" w:rsidRPr="00771AD1">
        <w:rPr>
          <w:rFonts w:ascii="Century Gothic" w:hAnsi="Century Gothic"/>
          <w:noProof/>
          <w:sz w:val="28"/>
          <w:szCs w:val="28"/>
          <w:lang w:eastAsia="en-GB"/>
        </w:rPr>
        <w:t xml:space="preserve"> </w:t>
      </w:r>
    </w:p>
    <w:p w14:paraId="23FC8E65"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We understand that self-management of intense emotions, especially of anger, happens when the brain has developed neurological systems to manage the physiological processes that take place when triggers activate responses of anger or fear.</w:t>
      </w:r>
    </w:p>
    <w:p w14:paraId="2AEF6E44"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Therefore we help this process by offering support, calming the child who is angry as well as the one who has been hurt by the behaviour. By helping the child to return to a normal state, we are helping the brain to develop the physiological response system that will help the child be able to manage his or her own feelings.</w:t>
      </w:r>
    </w:p>
    <w:p w14:paraId="3E65FBAC"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lastRenderedPageBreak/>
        <w:t>We do not engage in punitive responses to a young child’s rage as that will have the opposite effect.</w:t>
      </w:r>
    </w:p>
    <w:p w14:paraId="6974CE92" w14:textId="2D5B8A6B"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Our way of responding to pre-verbal children is to calm them through holding and cuddling. Verbal children will also respond to cuddling to calm them down, but we offer them an explanation and discuss the incident with them to their level of understanding.</w:t>
      </w:r>
    </w:p>
    <w:p w14:paraId="4125B61E"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We recognise that young children require help in understanding the range of feelings they experience. We help children recognise their feelings by naming them and helping children to express them, making a connection verbally between the event and the feeling. “Adam took your car, didn’t he, and you were enjoying playing with it. You didn’t like it when he took it, did you? Did it make you feel angry? Is that why you hit him?” Older children will be able to verbalise their feelings better, talking through themselves the feelings that motivated the behaviour.</w:t>
      </w:r>
    </w:p>
    <w:p w14:paraId="5EC87922"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We help young children learn to empathise with others, understanding that they have feelings too and that their actions impact on others’ feelings. “When you hit Adam, it hurt him and he didn’t like that and it made him cry.”</w:t>
      </w:r>
    </w:p>
    <w:p w14:paraId="4BDBFE31"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We help young children develop pro-social behaviour, such as resolving conflict over who has the toy. “I can see you are feeling better now and Adam isn’t crying any more. Let’s see if we can be friends and find another car, so you can both play with one.”</w:t>
      </w:r>
    </w:p>
    <w:p w14:paraId="51B38CC5"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We are aware that the same problem may happen over and over before skills such as sharing and turn-taking develop. In order for both the biological maturation and cognitive development to take place, children will need repeated experiences with problem solving, supported by patient adults and clear boundaries.</w:t>
      </w:r>
    </w:p>
    <w:p w14:paraId="702C3BC7"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We support social skills through modelling behaviour, through activities, drama and stories. We build self-esteem and confidence in children, recognising their emotional needs through close and committed relationships with them.</w:t>
      </w:r>
    </w:p>
    <w:p w14:paraId="6BFE35CE" w14:textId="77777777" w:rsidR="00D861E4" w:rsidRPr="00771AD1" w:rsidRDefault="00D861E4" w:rsidP="00D861E4">
      <w:pPr>
        <w:numPr>
          <w:ilvl w:val="0"/>
          <w:numId w:val="11"/>
        </w:numPr>
        <w:spacing w:after="0" w:line="360" w:lineRule="auto"/>
        <w:rPr>
          <w:rFonts w:ascii="Century Gothic" w:hAnsi="Century Gothic" w:cs="Arial"/>
        </w:rPr>
      </w:pPr>
      <w:r w:rsidRPr="00771AD1">
        <w:rPr>
          <w:rFonts w:ascii="Century Gothic" w:hAnsi="Century Gothic" w:cs="Arial"/>
        </w:rPr>
        <w:t>We help a child to understand the effect that their hurtful behaviour has had on another child; we do not force children to say sorry, but encourage this where it is clear that they are genuinely sorry and wish to show this to the person they have hurt.</w:t>
      </w:r>
    </w:p>
    <w:p w14:paraId="12630B10" w14:textId="77777777" w:rsidR="00D861E4" w:rsidRPr="00771AD1" w:rsidRDefault="00D861E4" w:rsidP="001B168A">
      <w:pPr>
        <w:numPr>
          <w:ilvl w:val="0"/>
          <w:numId w:val="11"/>
        </w:numPr>
        <w:spacing w:after="0" w:line="360" w:lineRule="auto"/>
        <w:rPr>
          <w:rFonts w:ascii="Century Gothic" w:hAnsi="Century Gothic" w:cs="Arial"/>
        </w:rPr>
      </w:pPr>
      <w:r w:rsidRPr="00771AD1">
        <w:rPr>
          <w:rFonts w:ascii="Century Gothic" w:hAnsi="Century Gothic" w:cs="Arial"/>
        </w:rPr>
        <w:lastRenderedPageBreak/>
        <w:t xml:space="preserve">When hurtful behaviour becomes problematic, we work with parents to identify the cause and find a solution together. </w:t>
      </w:r>
    </w:p>
    <w:p w14:paraId="7CAC1596" w14:textId="77777777" w:rsidR="00D861E4" w:rsidRPr="00771AD1" w:rsidRDefault="00D861E4" w:rsidP="00D861E4">
      <w:pPr>
        <w:spacing w:line="360" w:lineRule="auto"/>
        <w:rPr>
          <w:rFonts w:ascii="Century Gothic" w:hAnsi="Century Gothic" w:cs="Arial"/>
          <w:b/>
        </w:rPr>
      </w:pPr>
    </w:p>
    <w:p w14:paraId="70C52535" w14:textId="77777777" w:rsidR="00D861E4" w:rsidRPr="00771AD1" w:rsidRDefault="00D861E4" w:rsidP="00D861E4">
      <w:pPr>
        <w:spacing w:line="360" w:lineRule="auto"/>
        <w:rPr>
          <w:rFonts w:ascii="Century Gothic" w:hAnsi="Century Gothic" w:cs="Arial"/>
          <w:b/>
        </w:rPr>
      </w:pPr>
      <w:r w:rsidRPr="00771AD1">
        <w:rPr>
          <w:rFonts w:ascii="Century Gothic" w:hAnsi="Century Gothic" w:cs="Arial"/>
          <w:b/>
        </w:rPr>
        <w:t xml:space="preserve">Bullying </w:t>
      </w:r>
    </w:p>
    <w:p w14:paraId="56315D0F" w14:textId="2BD9E398" w:rsidR="00D861E4" w:rsidRPr="00771AD1" w:rsidRDefault="00D861E4" w:rsidP="00D861E4">
      <w:pPr>
        <w:spacing w:line="360" w:lineRule="auto"/>
        <w:rPr>
          <w:rFonts w:ascii="Century Gothic" w:hAnsi="Century Gothic" w:cs="Arial"/>
        </w:rPr>
      </w:pPr>
      <w:r w:rsidRPr="00771AD1">
        <w:rPr>
          <w:rFonts w:ascii="Century Gothic" w:hAnsi="Century Gothic" w:cs="Arial"/>
        </w:rPr>
        <w:t>We take bullying very seriously. Bullying involves the persistent physical or verbal abuse of another child or children. It is characterised by intent to hurt, often planned, and accompanied by an awareness of the impact of t</w:t>
      </w:r>
      <w:r w:rsidR="001B168A" w:rsidRPr="00771AD1">
        <w:rPr>
          <w:rFonts w:ascii="Century Gothic" w:hAnsi="Century Gothic" w:cs="Arial"/>
        </w:rPr>
        <w:t xml:space="preserve">he bullying behaviour. </w:t>
      </w:r>
    </w:p>
    <w:p w14:paraId="3ECBFD90" w14:textId="77777777" w:rsidR="00D861E4" w:rsidRPr="00771AD1" w:rsidRDefault="00D861E4" w:rsidP="00D861E4">
      <w:pPr>
        <w:spacing w:line="360" w:lineRule="auto"/>
        <w:rPr>
          <w:rFonts w:ascii="Century Gothic" w:hAnsi="Century Gothic" w:cs="Arial"/>
        </w:rPr>
      </w:pPr>
      <w:r w:rsidRPr="00771AD1">
        <w:rPr>
          <w:rFonts w:ascii="Century Gothic" w:hAnsi="Century Gothic" w:cs="Arial"/>
        </w:rPr>
        <w:t>A child who is bullying has reached a stage of cognitive development where he or she is able to plan to carry out a premeditated intent to cause distress in another.</w:t>
      </w:r>
    </w:p>
    <w:p w14:paraId="32CB537B" w14:textId="77777777" w:rsidR="00D861E4" w:rsidRPr="00771AD1" w:rsidRDefault="00D861E4" w:rsidP="00D861E4">
      <w:pPr>
        <w:spacing w:line="360" w:lineRule="auto"/>
        <w:rPr>
          <w:rFonts w:ascii="Century Gothic" w:hAnsi="Century Gothic" w:cs="Arial"/>
        </w:rPr>
      </w:pPr>
      <w:r w:rsidRPr="00771AD1">
        <w:rPr>
          <w:rFonts w:ascii="Century Gothic" w:hAnsi="Century Gothic" w:cs="Arial"/>
        </w:rPr>
        <w:t>Bullying can occur in children five years old and over and may well be an issue in after school clubs and holiday schemes cateri</w:t>
      </w:r>
      <w:r w:rsidR="001B168A" w:rsidRPr="00771AD1">
        <w:rPr>
          <w:rFonts w:ascii="Century Gothic" w:hAnsi="Century Gothic" w:cs="Arial"/>
        </w:rPr>
        <w:t>ng for slightly older children.</w:t>
      </w:r>
    </w:p>
    <w:p w14:paraId="3D4E6B2D" w14:textId="77777777" w:rsidR="00D861E4" w:rsidRPr="00771AD1" w:rsidRDefault="00D861E4" w:rsidP="00D861E4">
      <w:pPr>
        <w:spacing w:line="360" w:lineRule="auto"/>
        <w:rPr>
          <w:rFonts w:ascii="Century Gothic" w:hAnsi="Century Gothic" w:cs="Arial"/>
        </w:rPr>
      </w:pPr>
      <w:r w:rsidRPr="00771AD1">
        <w:rPr>
          <w:rFonts w:ascii="Century Gothic" w:hAnsi="Century Gothic" w:cs="Arial"/>
        </w:rPr>
        <w:t>If a child bullies another child or children:</w:t>
      </w:r>
    </w:p>
    <w:p w14:paraId="047280DB"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show the children who have been bullied that we are able to listen to their concerns and act upon them;</w:t>
      </w:r>
    </w:p>
    <w:p w14:paraId="37C60D6D"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 xml:space="preserve">we intervene to stop the child who is bullying from harming the other child or children; </w:t>
      </w:r>
    </w:p>
    <w:p w14:paraId="43FDED75"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explain to the child doing the bullying why her/his behaviour is not acceptable;</w:t>
      </w:r>
    </w:p>
    <w:p w14:paraId="7F8B79B1"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give reassurance to the child or children who have been bullied;</w:t>
      </w:r>
    </w:p>
    <w:p w14:paraId="24C8737D"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help the child who has done the bullying to recognise the impact of their actions;</w:t>
      </w:r>
    </w:p>
    <w:p w14:paraId="39034360"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make sure that children who bully receive positive feedback for considerate behaviour and are given opportunities to practise and reflect on considerate behaviour;</w:t>
      </w:r>
    </w:p>
    <w:p w14:paraId="4D3C7FDC"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do not label children who bully as ‘bullies’;</w:t>
      </w:r>
    </w:p>
    <w:p w14:paraId="2501E76D"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recognise that children who bully may be experiencing bullying themselves, or be subject to abuse or other circumstance causing them to express their anger in negative ways towards others;</w:t>
      </w:r>
    </w:p>
    <w:p w14:paraId="55180588" w14:textId="77777777" w:rsidR="00D861E4" w:rsidRPr="00771AD1" w:rsidRDefault="00D861E4" w:rsidP="00D861E4">
      <w:pPr>
        <w:numPr>
          <w:ilvl w:val="0"/>
          <w:numId w:val="12"/>
        </w:numPr>
        <w:spacing w:after="0" w:line="360" w:lineRule="auto"/>
        <w:rPr>
          <w:rFonts w:ascii="Century Gothic" w:hAnsi="Century Gothic" w:cs="Arial"/>
        </w:rPr>
      </w:pPr>
      <w:proofErr w:type="gramStart"/>
      <w:r w:rsidRPr="00771AD1">
        <w:rPr>
          <w:rFonts w:ascii="Century Gothic" w:hAnsi="Century Gothic" w:cs="Arial"/>
        </w:rPr>
        <w:t>we</w:t>
      </w:r>
      <w:proofErr w:type="gramEnd"/>
      <w:r w:rsidRPr="00771AD1">
        <w:rPr>
          <w:rFonts w:ascii="Century Gothic" w:hAnsi="Century Gothic" w:cs="Arial"/>
        </w:rPr>
        <w:t xml:space="preserve"> recognise that children who bully are often unable to empathise with others and for this reason we do not insist that they say sorry unless it is clear that they </w:t>
      </w:r>
      <w:r w:rsidRPr="00771AD1">
        <w:rPr>
          <w:rFonts w:ascii="Century Gothic" w:hAnsi="Century Gothic" w:cs="Arial"/>
        </w:rPr>
        <w:lastRenderedPageBreak/>
        <w:t>feel genuine remorse for what they have done. Empty apologies are just as hurtful to the bullied child as the original behaviour;</w:t>
      </w:r>
    </w:p>
    <w:p w14:paraId="15991072" w14:textId="77777777" w:rsidR="00D861E4" w:rsidRPr="00771AD1" w:rsidRDefault="00D861E4" w:rsidP="00D861E4">
      <w:pPr>
        <w:numPr>
          <w:ilvl w:val="0"/>
          <w:numId w:val="12"/>
        </w:numPr>
        <w:spacing w:after="0" w:line="360" w:lineRule="auto"/>
        <w:rPr>
          <w:rFonts w:ascii="Century Gothic" w:hAnsi="Century Gothic" w:cs="Arial"/>
        </w:rPr>
      </w:pPr>
      <w:r w:rsidRPr="00771AD1">
        <w:rPr>
          <w:rFonts w:ascii="Century Gothic" w:hAnsi="Century Gothic" w:cs="Arial"/>
        </w:rPr>
        <w:t>we discuss what has happened with the parents of the child who did the bullying and work out with them a plan for handling the child's behaviour; and</w:t>
      </w:r>
    </w:p>
    <w:p w14:paraId="2C189751" w14:textId="77777777" w:rsidR="00D861E4" w:rsidRPr="00771AD1" w:rsidRDefault="00D861E4" w:rsidP="00D861E4">
      <w:pPr>
        <w:numPr>
          <w:ilvl w:val="0"/>
          <w:numId w:val="12"/>
        </w:numPr>
        <w:spacing w:after="0" w:line="360" w:lineRule="auto"/>
        <w:rPr>
          <w:rFonts w:ascii="Century Gothic" w:hAnsi="Century Gothic" w:cs="Arial"/>
        </w:rPr>
      </w:pPr>
      <w:proofErr w:type="gramStart"/>
      <w:r w:rsidRPr="00771AD1">
        <w:rPr>
          <w:rFonts w:ascii="Century Gothic" w:hAnsi="Century Gothic" w:cs="Arial"/>
        </w:rPr>
        <w:t>we</w:t>
      </w:r>
      <w:proofErr w:type="gramEnd"/>
      <w:r w:rsidRPr="00771AD1">
        <w:rPr>
          <w:rFonts w:ascii="Century Gothic" w:hAnsi="Century Gothic" w:cs="Arial"/>
        </w:rPr>
        <w:t xml:space="preserve"> share what has happened with the parents of the child who has been bullied, explaining that the child who did the bullying is being helped to adopt more acceptable ways of behaving. </w:t>
      </w:r>
    </w:p>
    <w:p w14:paraId="4671D737" w14:textId="77777777" w:rsidR="00D861E4" w:rsidRPr="00771AD1" w:rsidRDefault="00D861E4" w:rsidP="00D861E4">
      <w:pPr>
        <w:spacing w:line="360" w:lineRule="auto"/>
        <w:rPr>
          <w:rFonts w:ascii="Century Gothic" w:hAnsi="Century Gothic" w:cs="Arial"/>
        </w:rPr>
      </w:pPr>
    </w:p>
    <w:p w14:paraId="185A3C30" w14:textId="77777777" w:rsidR="00E73A81" w:rsidRPr="00771AD1" w:rsidRDefault="00E73A81" w:rsidP="00E73A81">
      <w:pPr>
        <w:spacing w:after="0" w:line="240" w:lineRule="auto"/>
        <w:rPr>
          <w:rFonts w:ascii="Century Gothic" w:eastAsia="Times New Roman" w:hAnsi="Century Gothic" w:cs="Calibri"/>
          <w:b/>
          <w:lang w:val="en-US"/>
        </w:rPr>
      </w:pPr>
    </w:p>
    <w:p w14:paraId="58C3C3CB" w14:textId="77777777" w:rsidR="00E73A81" w:rsidRPr="00771AD1" w:rsidRDefault="00E73A81" w:rsidP="00E73A81">
      <w:pPr>
        <w:spacing w:after="0" w:line="240" w:lineRule="auto"/>
        <w:rPr>
          <w:rFonts w:ascii="Century Gothic" w:eastAsia="Times New Roman" w:hAnsi="Century Gothic" w:cs="Calibri"/>
          <w:b/>
          <w:lang w:val="en-US"/>
        </w:rPr>
      </w:pPr>
      <w:r w:rsidRPr="00771AD1">
        <w:rPr>
          <w:rFonts w:ascii="Century Gothic" w:eastAsia="Times New Roman" w:hAnsi="Century Gothic" w:cs="Calibri"/>
          <w:b/>
          <w:lang w:val="en-US"/>
        </w:rPr>
        <w:t>Review</w:t>
      </w:r>
    </w:p>
    <w:p w14:paraId="693B3216" w14:textId="77777777" w:rsidR="00E73A81" w:rsidRPr="00771AD1" w:rsidRDefault="00E73A81" w:rsidP="00E73A81">
      <w:pPr>
        <w:spacing w:after="0" w:line="240" w:lineRule="auto"/>
        <w:rPr>
          <w:rFonts w:ascii="Century Gothic" w:eastAsia="Times New Roman" w:hAnsi="Century Gothic" w:cs="Calibri"/>
          <w:b/>
          <w:lang w:val="en-US"/>
        </w:rPr>
      </w:pPr>
    </w:p>
    <w:p w14:paraId="1EFD730D" w14:textId="77777777" w:rsidR="00E73A81" w:rsidRPr="00771AD1" w:rsidRDefault="00E73A81" w:rsidP="00E73A81">
      <w:pPr>
        <w:widowControl w:val="0"/>
        <w:autoSpaceDE w:val="0"/>
        <w:autoSpaceDN w:val="0"/>
        <w:adjustRightInd w:val="0"/>
        <w:spacing w:after="0" w:line="240" w:lineRule="auto"/>
        <w:outlineLvl w:val="2"/>
        <w:rPr>
          <w:rFonts w:ascii="Century Gothic" w:eastAsia="Times New Roman" w:hAnsi="Century Gothic" w:cs="Calibri"/>
          <w:lang w:val="en-US"/>
        </w:rPr>
      </w:pPr>
      <w:r w:rsidRPr="00771AD1">
        <w:rPr>
          <w:rFonts w:ascii="Century Gothic" w:eastAsia="Times New Roman" w:hAnsi="Century Gothic" w:cs="Calibri"/>
          <w:lang w:val="en-US"/>
        </w:rPr>
        <w:t>This policy will be reviewed annually by the Governing Body.</w:t>
      </w:r>
    </w:p>
    <w:p w14:paraId="7C337344" w14:textId="77777777" w:rsidR="00B0718C" w:rsidRPr="00771AD1" w:rsidRDefault="00B0718C" w:rsidP="000E1A64">
      <w:pPr>
        <w:rPr>
          <w:rFonts w:ascii="Century Gothic" w:hAnsi="Century Gothic"/>
        </w:rPr>
      </w:pPr>
    </w:p>
    <w:p w14:paraId="5CD9E4B9" w14:textId="77777777" w:rsidR="006144AB" w:rsidRPr="00771AD1" w:rsidRDefault="006144AB" w:rsidP="006144AB">
      <w:pPr>
        <w:rPr>
          <w:rFonts w:ascii="Century Gothic" w:hAnsi="Century Gothic"/>
        </w:rPr>
      </w:pPr>
    </w:p>
    <w:sectPr w:rsidR="006144AB" w:rsidRPr="00771AD1" w:rsidSect="007003E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E4A7D" w14:textId="77777777" w:rsidR="00B96375" w:rsidRDefault="00B96375" w:rsidP="004226B0">
      <w:pPr>
        <w:spacing w:after="0" w:line="240" w:lineRule="auto"/>
      </w:pPr>
      <w:r>
        <w:separator/>
      </w:r>
    </w:p>
  </w:endnote>
  <w:endnote w:type="continuationSeparator" w:id="0">
    <w:p w14:paraId="6D0BFF14" w14:textId="77777777" w:rsidR="00B96375" w:rsidRDefault="00B96375" w:rsidP="00422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668133"/>
      <w:docPartObj>
        <w:docPartGallery w:val="Page Numbers (Bottom of Page)"/>
        <w:docPartUnique/>
      </w:docPartObj>
    </w:sdtPr>
    <w:sdtEndPr>
      <w:rPr>
        <w:noProof/>
      </w:rPr>
    </w:sdtEndPr>
    <w:sdtContent>
      <w:p w14:paraId="423F8119" w14:textId="77777777" w:rsidR="004226B0" w:rsidRDefault="00226C9B">
        <w:pPr>
          <w:pStyle w:val="Footer"/>
          <w:jc w:val="right"/>
        </w:pPr>
        <w:r>
          <w:fldChar w:fldCharType="begin"/>
        </w:r>
        <w:r w:rsidR="004226B0">
          <w:instrText xml:space="preserve"> PAGE   \* MERGEFORMAT </w:instrText>
        </w:r>
        <w:r>
          <w:fldChar w:fldCharType="separate"/>
        </w:r>
        <w:r w:rsidR="00F94974">
          <w:rPr>
            <w:noProof/>
          </w:rPr>
          <w:t>1</w:t>
        </w:r>
        <w:r>
          <w:rPr>
            <w:noProof/>
          </w:rPr>
          <w:fldChar w:fldCharType="end"/>
        </w:r>
      </w:p>
    </w:sdtContent>
  </w:sdt>
  <w:p w14:paraId="19487C84" w14:textId="77777777" w:rsidR="004226B0" w:rsidRDefault="004226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4F08A" w14:textId="77777777" w:rsidR="00B96375" w:rsidRDefault="00B96375" w:rsidP="004226B0">
      <w:pPr>
        <w:spacing w:after="0" w:line="240" w:lineRule="auto"/>
      </w:pPr>
      <w:r>
        <w:separator/>
      </w:r>
    </w:p>
  </w:footnote>
  <w:footnote w:type="continuationSeparator" w:id="0">
    <w:p w14:paraId="3D226958" w14:textId="77777777" w:rsidR="00B96375" w:rsidRDefault="00B96375" w:rsidP="004226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8ED"/>
    <w:multiLevelType w:val="hybridMultilevel"/>
    <w:tmpl w:val="2CA0457C"/>
    <w:lvl w:ilvl="0" w:tplc="351A896E">
      <w:start w:val="1"/>
      <w:numFmt w:val="bullet"/>
      <w:lvlText w:val=""/>
      <w:lvlJc w:val="left"/>
      <w:pPr>
        <w:tabs>
          <w:tab w:val="num" w:pos="360"/>
        </w:tabs>
        <w:ind w:left="360" w:hanging="360"/>
      </w:pPr>
      <w:rPr>
        <w:rFonts w:ascii="Wingdings" w:hAnsi="Wingdings" w:hint="default"/>
        <w:color w:val="4F81BD"/>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99D008D"/>
    <w:multiLevelType w:val="hybridMultilevel"/>
    <w:tmpl w:val="9D7AFBEA"/>
    <w:lvl w:ilvl="0" w:tplc="351A896E">
      <w:start w:val="1"/>
      <w:numFmt w:val="bullet"/>
      <w:lvlText w:val=""/>
      <w:lvlJc w:val="left"/>
      <w:pPr>
        <w:tabs>
          <w:tab w:val="num" w:pos="360"/>
        </w:tabs>
        <w:ind w:left="360" w:hanging="360"/>
      </w:pPr>
      <w:rPr>
        <w:rFonts w:ascii="Wingdings" w:hAnsi="Wingdings" w:hint="default"/>
        <w:color w:val="4F81BD"/>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14DD1289"/>
    <w:multiLevelType w:val="hybridMultilevel"/>
    <w:tmpl w:val="8CD8E270"/>
    <w:lvl w:ilvl="0" w:tplc="08090001">
      <w:start w:val="1"/>
      <w:numFmt w:val="bullet"/>
      <w:lvlText w:val=""/>
      <w:lvlJc w:val="left"/>
      <w:pPr>
        <w:tabs>
          <w:tab w:val="num" w:pos="360"/>
        </w:tabs>
        <w:ind w:left="360" w:hanging="360"/>
      </w:pPr>
      <w:rPr>
        <w:rFonts w:ascii="Symbol" w:hAnsi="Symbol" w:hint="default"/>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FF221E"/>
    <w:multiLevelType w:val="hybridMultilevel"/>
    <w:tmpl w:val="075EEE4A"/>
    <w:lvl w:ilvl="0" w:tplc="08090001">
      <w:start w:val="1"/>
      <w:numFmt w:val="bullet"/>
      <w:lvlText w:val=""/>
      <w:lvlJc w:val="left"/>
      <w:pPr>
        <w:tabs>
          <w:tab w:val="num" w:pos="360"/>
        </w:tabs>
        <w:ind w:left="360" w:hanging="360"/>
      </w:pPr>
      <w:rPr>
        <w:rFonts w:ascii="Symbol" w:hAnsi="Symbol"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nsid w:val="25590D11"/>
    <w:multiLevelType w:val="hybridMultilevel"/>
    <w:tmpl w:val="BA921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2C3861"/>
    <w:multiLevelType w:val="hybridMultilevel"/>
    <w:tmpl w:val="1E9EE320"/>
    <w:lvl w:ilvl="0" w:tplc="351A896E">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DBB4EA8"/>
    <w:multiLevelType w:val="hybridMultilevel"/>
    <w:tmpl w:val="A7F04134"/>
    <w:lvl w:ilvl="0" w:tplc="351A896E">
      <w:start w:val="1"/>
      <w:numFmt w:val="bullet"/>
      <w:lvlText w:val=""/>
      <w:lvlJc w:val="left"/>
      <w:pPr>
        <w:tabs>
          <w:tab w:val="num" w:pos="360"/>
        </w:tabs>
        <w:ind w:left="360" w:hanging="360"/>
      </w:pPr>
      <w:rPr>
        <w:rFonts w:ascii="Wingdings" w:hAnsi="Wingdings" w:hint="default"/>
        <w:color w:val="4F81BD"/>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51C40A5E"/>
    <w:multiLevelType w:val="hybridMultilevel"/>
    <w:tmpl w:val="EF3EB3B0"/>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657462AE"/>
    <w:multiLevelType w:val="hybridMultilevel"/>
    <w:tmpl w:val="FA3C7BB6"/>
    <w:lvl w:ilvl="0" w:tplc="351A896E">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64E1769"/>
    <w:multiLevelType w:val="hybridMultilevel"/>
    <w:tmpl w:val="A8B49C2A"/>
    <w:lvl w:ilvl="0" w:tplc="351A896E">
      <w:start w:val="1"/>
      <w:numFmt w:val="bullet"/>
      <w:lvlText w:val=""/>
      <w:lvlJc w:val="left"/>
      <w:pPr>
        <w:tabs>
          <w:tab w:val="num" w:pos="360"/>
        </w:tabs>
        <w:ind w:left="360" w:hanging="360"/>
      </w:pPr>
      <w:rPr>
        <w:rFonts w:ascii="Wingdings" w:hAnsi="Wingdings" w:hint="default"/>
        <w:color w:val="4F81BD"/>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682A5B17"/>
    <w:multiLevelType w:val="hybridMultilevel"/>
    <w:tmpl w:val="A4501496"/>
    <w:lvl w:ilvl="0" w:tplc="351A896E">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8A84864"/>
    <w:multiLevelType w:val="hybridMultilevel"/>
    <w:tmpl w:val="B94E9DB8"/>
    <w:lvl w:ilvl="0" w:tplc="351A896E">
      <w:start w:val="1"/>
      <w:numFmt w:val="bullet"/>
      <w:lvlText w:val=""/>
      <w:lvlJc w:val="left"/>
      <w:pPr>
        <w:tabs>
          <w:tab w:val="num" w:pos="360"/>
        </w:tabs>
        <w:ind w:left="360" w:hanging="360"/>
      </w:pPr>
      <w:rPr>
        <w:rFonts w:ascii="Wingdings" w:hAnsi="Wingdings" w:hint="default"/>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9720660"/>
    <w:multiLevelType w:val="hybridMultilevel"/>
    <w:tmpl w:val="A5621490"/>
    <w:lvl w:ilvl="0" w:tplc="351A896E">
      <w:start w:val="1"/>
      <w:numFmt w:val="bullet"/>
      <w:lvlText w:val=""/>
      <w:lvlJc w:val="left"/>
      <w:pPr>
        <w:tabs>
          <w:tab w:val="num" w:pos="360"/>
        </w:tabs>
        <w:ind w:left="360" w:hanging="360"/>
      </w:pPr>
      <w:rPr>
        <w:rFonts w:ascii="Wingdings" w:hAnsi="Wingdings" w:hint="default"/>
        <w:color w:val="4F81BD"/>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nsid w:val="6B99258D"/>
    <w:multiLevelType w:val="hybridMultilevel"/>
    <w:tmpl w:val="90C8F30E"/>
    <w:lvl w:ilvl="0" w:tplc="351A896E">
      <w:start w:val="1"/>
      <w:numFmt w:val="bullet"/>
      <w:lvlText w:val=""/>
      <w:lvlJc w:val="left"/>
      <w:pPr>
        <w:ind w:left="720" w:hanging="360"/>
      </w:pPr>
      <w:rPr>
        <w:rFonts w:ascii="Wingdings" w:hAnsi="Wingdings" w:hint="default"/>
        <w:color w:val="4F81BD"/>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CAE10CA"/>
    <w:multiLevelType w:val="hybridMultilevel"/>
    <w:tmpl w:val="A5F2C682"/>
    <w:lvl w:ilvl="0" w:tplc="351A896E">
      <w:start w:val="1"/>
      <w:numFmt w:val="bullet"/>
      <w:lvlText w:val=""/>
      <w:lvlJc w:val="left"/>
      <w:pPr>
        <w:ind w:left="720" w:hanging="360"/>
      </w:pPr>
      <w:rPr>
        <w:rFonts w:ascii="Wingdings" w:hAnsi="Wingdings" w:hint="default"/>
        <w:color w:val="4F81BD"/>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424019"/>
    <w:multiLevelType w:val="hybridMultilevel"/>
    <w:tmpl w:val="8A266C26"/>
    <w:lvl w:ilvl="0" w:tplc="0809000B">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864505"/>
    <w:multiLevelType w:val="hybridMultilevel"/>
    <w:tmpl w:val="16122724"/>
    <w:lvl w:ilvl="0" w:tplc="351A896E">
      <w:start w:val="1"/>
      <w:numFmt w:val="bullet"/>
      <w:lvlText w:val=""/>
      <w:lvlJc w:val="left"/>
      <w:pPr>
        <w:tabs>
          <w:tab w:val="num" w:pos="360"/>
        </w:tabs>
        <w:ind w:left="360" w:hanging="360"/>
      </w:pPr>
      <w:rPr>
        <w:rFonts w:ascii="Wingdings" w:hAnsi="Wingdings" w:hint="default"/>
        <w:color w:val="4F81BD"/>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7B763BDB"/>
    <w:multiLevelType w:val="hybridMultilevel"/>
    <w:tmpl w:val="E56E3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4"/>
  </w:num>
  <w:num w:numId="4">
    <w:abstractNumId w:val="6"/>
  </w:num>
  <w:num w:numId="5">
    <w:abstractNumId w:val="9"/>
  </w:num>
  <w:num w:numId="6">
    <w:abstractNumId w:val="12"/>
  </w:num>
  <w:num w:numId="7">
    <w:abstractNumId w:val="0"/>
  </w:num>
  <w:num w:numId="8">
    <w:abstractNumId w:val="13"/>
  </w:num>
  <w:num w:numId="9">
    <w:abstractNumId w:val="7"/>
  </w:num>
  <w:num w:numId="10">
    <w:abstractNumId w:val="8"/>
  </w:num>
  <w:num w:numId="11">
    <w:abstractNumId w:val="10"/>
  </w:num>
  <w:num w:numId="12">
    <w:abstractNumId w:val="5"/>
  </w:num>
  <w:num w:numId="13">
    <w:abstractNumId w:val="16"/>
  </w:num>
  <w:num w:numId="14">
    <w:abstractNumId w:val="1"/>
  </w:num>
  <w:num w:numId="15">
    <w:abstractNumId w:val="15"/>
  </w:num>
  <w:num w:numId="16">
    <w:abstractNumId w:val="3"/>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E8E"/>
    <w:rsid w:val="00023ABD"/>
    <w:rsid w:val="000D0A34"/>
    <w:rsid w:val="000E1A64"/>
    <w:rsid w:val="0014718E"/>
    <w:rsid w:val="00164AEF"/>
    <w:rsid w:val="001A46E1"/>
    <w:rsid w:val="001B168A"/>
    <w:rsid w:val="00226C9B"/>
    <w:rsid w:val="002C1653"/>
    <w:rsid w:val="002E4BCC"/>
    <w:rsid w:val="002E5F0C"/>
    <w:rsid w:val="003A0B25"/>
    <w:rsid w:val="003B627B"/>
    <w:rsid w:val="003D3747"/>
    <w:rsid w:val="0041726C"/>
    <w:rsid w:val="004226B0"/>
    <w:rsid w:val="0042465D"/>
    <w:rsid w:val="004C2BCF"/>
    <w:rsid w:val="0050437F"/>
    <w:rsid w:val="00507037"/>
    <w:rsid w:val="00550346"/>
    <w:rsid w:val="00570450"/>
    <w:rsid w:val="005853DB"/>
    <w:rsid w:val="00590B0A"/>
    <w:rsid w:val="005E3863"/>
    <w:rsid w:val="006144AB"/>
    <w:rsid w:val="006565EE"/>
    <w:rsid w:val="00681C79"/>
    <w:rsid w:val="006F511C"/>
    <w:rsid w:val="007003EE"/>
    <w:rsid w:val="00771AD1"/>
    <w:rsid w:val="007724C8"/>
    <w:rsid w:val="00821E37"/>
    <w:rsid w:val="00836C02"/>
    <w:rsid w:val="008677CF"/>
    <w:rsid w:val="009A5ED7"/>
    <w:rsid w:val="009C60CD"/>
    <w:rsid w:val="00A3523A"/>
    <w:rsid w:val="00A67E8E"/>
    <w:rsid w:val="00A71D71"/>
    <w:rsid w:val="00AD0099"/>
    <w:rsid w:val="00B0718C"/>
    <w:rsid w:val="00B25BD4"/>
    <w:rsid w:val="00B414FB"/>
    <w:rsid w:val="00B51ED7"/>
    <w:rsid w:val="00B96375"/>
    <w:rsid w:val="00BB4E5E"/>
    <w:rsid w:val="00C76D55"/>
    <w:rsid w:val="00C911E3"/>
    <w:rsid w:val="00CD017A"/>
    <w:rsid w:val="00D861E4"/>
    <w:rsid w:val="00DA1F80"/>
    <w:rsid w:val="00DD24E8"/>
    <w:rsid w:val="00E65673"/>
    <w:rsid w:val="00E73A81"/>
    <w:rsid w:val="00EA0282"/>
    <w:rsid w:val="00EA5E12"/>
    <w:rsid w:val="00F22BBF"/>
    <w:rsid w:val="00F42A6B"/>
    <w:rsid w:val="00F94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79"/>
  </w:style>
  <w:style w:type="paragraph" w:styleId="Heading2">
    <w:name w:val="heading 2"/>
    <w:basedOn w:val="Normal"/>
    <w:next w:val="Normal"/>
    <w:link w:val="Heading2Char"/>
    <w:qFormat/>
    <w:rsid w:val="00590B0A"/>
    <w:pPr>
      <w:keepNext/>
      <w:spacing w:after="0" w:line="240" w:lineRule="auto"/>
      <w:outlineLvl w:val="1"/>
    </w:pPr>
    <w:rPr>
      <w:rFonts w:ascii="Arial" w:eastAsia="Times New Roman" w:hAnsi="Arial" w:cs="Arial"/>
      <w:b/>
      <w:bCs/>
      <w:szCs w:val="24"/>
    </w:rPr>
  </w:style>
  <w:style w:type="paragraph" w:styleId="Heading3">
    <w:name w:val="heading 3"/>
    <w:basedOn w:val="Normal"/>
    <w:next w:val="Normal"/>
    <w:link w:val="Heading3Char"/>
    <w:uiPriority w:val="9"/>
    <w:semiHidden/>
    <w:unhideWhenUsed/>
    <w:qFormat/>
    <w:rsid w:val="00E73A81"/>
    <w:pPr>
      <w:keepNext/>
      <w:keepLines/>
      <w:spacing w:before="200" w:after="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ABD"/>
    <w:rPr>
      <w:rFonts w:ascii="Tahoma" w:hAnsi="Tahoma" w:cs="Tahoma"/>
      <w:sz w:val="16"/>
      <w:szCs w:val="16"/>
    </w:rPr>
  </w:style>
  <w:style w:type="paragraph" w:styleId="ListParagraph">
    <w:name w:val="List Paragraph"/>
    <w:basedOn w:val="Normal"/>
    <w:uiPriority w:val="34"/>
    <w:qFormat/>
    <w:rsid w:val="00A71D71"/>
    <w:pPr>
      <w:ind w:left="720"/>
      <w:contextualSpacing/>
    </w:pPr>
  </w:style>
  <w:style w:type="paragraph" w:styleId="NormalWeb">
    <w:name w:val="Normal (Web)"/>
    <w:basedOn w:val="Normal"/>
    <w:uiPriority w:val="99"/>
    <w:unhideWhenUsed/>
    <w:rsid w:val="00590B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90B0A"/>
    <w:rPr>
      <w:rFonts w:ascii="Arial" w:eastAsia="Times New Roman" w:hAnsi="Arial" w:cs="Arial"/>
      <w:b/>
      <w:bCs/>
      <w:szCs w:val="24"/>
    </w:rPr>
  </w:style>
  <w:style w:type="paragraph" w:styleId="Header">
    <w:name w:val="header"/>
    <w:basedOn w:val="Normal"/>
    <w:link w:val="HeaderChar"/>
    <w:uiPriority w:val="99"/>
    <w:unhideWhenUsed/>
    <w:rsid w:val="004226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6B0"/>
  </w:style>
  <w:style w:type="paragraph" w:styleId="Footer">
    <w:name w:val="footer"/>
    <w:basedOn w:val="Normal"/>
    <w:link w:val="FooterChar"/>
    <w:uiPriority w:val="99"/>
    <w:unhideWhenUsed/>
    <w:rsid w:val="004226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6B0"/>
  </w:style>
  <w:style w:type="character" w:customStyle="1" w:styleId="Heading3Char">
    <w:name w:val="Heading 3 Char"/>
    <w:basedOn w:val="DefaultParagraphFont"/>
    <w:link w:val="Heading3"/>
    <w:uiPriority w:val="9"/>
    <w:semiHidden/>
    <w:rsid w:val="00E73A81"/>
    <w:rPr>
      <w:rFonts w:asciiTheme="majorHAnsi" w:eastAsiaTheme="majorEastAsia" w:hAnsiTheme="majorHAnsi" w:cstheme="majorBidi"/>
      <w:b/>
      <w:bCs/>
      <w:color w:val="DDDDD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79"/>
  </w:style>
  <w:style w:type="paragraph" w:styleId="Heading2">
    <w:name w:val="heading 2"/>
    <w:basedOn w:val="Normal"/>
    <w:next w:val="Normal"/>
    <w:link w:val="Heading2Char"/>
    <w:qFormat/>
    <w:rsid w:val="00590B0A"/>
    <w:pPr>
      <w:keepNext/>
      <w:spacing w:after="0" w:line="240" w:lineRule="auto"/>
      <w:outlineLvl w:val="1"/>
    </w:pPr>
    <w:rPr>
      <w:rFonts w:ascii="Arial" w:eastAsia="Times New Roman" w:hAnsi="Arial" w:cs="Arial"/>
      <w:b/>
      <w:bCs/>
      <w:szCs w:val="24"/>
    </w:rPr>
  </w:style>
  <w:style w:type="paragraph" w:styleId="Heading3">
    <w:name w:val="heading 3"/>
    <w:basedOn w:val="Normal"/>
    <w:next w:val="Normal"/>
    <w:link w:val="Heading3Char"/>
    <w:uiPriority w:val="9"/>
    <w:semiHidden/>
    <w:unhideWhenUsed/>
    <w:qFormat/>
    <w:rsid w:val="00E73A81"/>
    <w:pPr>
      <w:keepNext/>
      <w:keepLines/>
      <w:spacing w:before="200" w:after="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ABD"/>
    <w:rPr>
      <w:rFonts w:ascii="Tahoma" w:hAnsi="Tahoma" w:cs="Tahoma"/>
      <w:sz w:val="16"/>
      <w:szCs w:val="16"/>
    </w:rPr>
  </w:style>
  <w:style w:type="paragraph" w:styleId="ListParagraph">
    <w:name w:val="List Paragraph"/>
    <w:basedOn w:val="Normal"/>
    <w:uiPriority w:val="34"/>
    <w:qFormat/>
    <w:rsid w:val="00A71D71"/>
    <w:pPr>
      <w:ind w:left="720"/>
      <w:contextualSpacing/>
    </w:pPr>
  </w:style>
  <w:style w:type="paragraph" w:styleId="NormalWeb">
    <w:name w:val="Normal (Web)"/>
    <w:basedOn w:val="Normal"/>
    <w:uiPriority w:val="99"/>
    <w:unhideWhenUsed/>
    <w:rsid w:val="00590B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90B0A"/>
    <w:rPr>
      <w:rFonts w:ascii="Arial" w:eastAsia="Times New Roman" w:hAnsi="Arial" w:cs="Arial"/>
      <w:b/>
      <w:bCs/>
      <w:szCs w:val="24"/>
    </w:rPr>
  </w:style>
  <w:style w:type="paragraph" w:styleId="Header">
    <w:name w:val="header"/>
    <w:basedOn w:val="Normal"/>
    <w:link w:val="HeaderChar"/>
    <w:uiPriority w:val="99"/>
    <w:unhideWhenUsed/>
    <w:rsid w:val="004226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6B0"/>
  </w:style>
  <w:style w:type="paragraph" w:styleId="Footer">
    <w:name w:val="footer"/>
    <w:basedOn w:val="Normal"/>
    <w:link w:val="FooterChar"/>
    <w:uiPriority w:val="99"/>
    <w:unhideWhenUsed/>
    <w:rsid w:val="004226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6B0"/>
  </w:style>
  <w:style w:type="character" w:customStyle="1" w:styleId="Heading3Char">
    <w:name w:val="Heading 3 Char"/>
    <w:basedOn w:val="DefaultParagraphFont"/>
    <w:link w:val="Heading3"/>
    <w:uiPriority w:val="9"/>
    <w:semiHidden/>
    <w:rsid w:val="00E73A81"/>
    <w:rPr>
      <w:rFonts w:asciiTheme="majorHAnsi" w:eastAsiaTheme="majorEastAsia" w:hAnsiTheme="majorHAnsi" w:cstheme="majorBidi"/>
      <w:b/>
      <w:bCs/>
      <w:color w:val="DDDDD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853953">
      <w:bodyDiv w:val="1"/>
      <w:marLeft w:val="0"/>
      <w:marRight w:val="0"/>
      <w:marTop w:val="0"/>
      <w:marBottom w:val="0"/>
      <w:divBdr>
        <w:top w:val="none" w:sz="0" w:space="0" w:color="auto"/>
        <w:left w:val="none" w:sz="0" w:space="0" w:color="auto"/>
        <w:bottom w:val="none" w:sz="0" w:space="0" w:color="auto"/>
        <w:right w:val="none" w:sz="0" w:space="0" w:color="auto"/>
      </w:divBdr>
    </w:div>
    <w:div w:id="924798433">
      <w:bodyDiv w:val="1"/>
      <w:marLeft w:val="0"/>
      <w:marRight w:val="0"/>
      <w:marTop w:val="0"/>
      <w:marBottom w:val="0"/>
      <w:divBdr>
        <w:top w:val="none" w:sz="0" w:space="0" w:color="auto"/>
        <w:left w:val="none" w:sz="0" w:space="0" w:color="auto"/>
        <w:bottom w:val="none" w:sz="0" w:space="0" w:color="auto"/>
        <w:right w:val="none" w:sz="0" w:space="0" w:color="auto"/>
      </w:divBdr>
    </w:div>
    <w:div w:id="132555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2633</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Tonge</dc:creator>
  <cp:lastModifiedBy>Sarah Dixon-Jones</cp:lastModifiedBy>
  <cp:revision>3</cp:revision>
  <cp:lastPrinted>2022-01-10T12:19:00Z</cp:lastPrinted>
  <dcterms:created xsi:type="dcterms:W3CDTF">2024-09-25T22:07:00Z</dcterms:created>
  <dcterms:modified xsi:type="dcterms:W3CDTF">2025-09-24T14:28:00Z</dcterms:modified>
</cp:coreProperties>
</file>